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8B" w:rsidRPr="00326B8B" w:rsidRDefault="00326B8B" w:rsidP="00493F3B">
      <w:pPr>
        <w:pStyle w:val="a3"/>
        <w:rPr>
          <w:lang w:val="en-US"/>
        </w:rPr>
      </w:pPr>
      <w:proofErr w:type="spellStart"/>
      <w:r>
        <w:t>Европлатформа</w:t>
      </w:r>
      <w:proofErr w:type="spellEnd"/>
      <w:r>
        <w:t xml:space="preserve"> </w:t>
      </w:r>
      <w:r>
        <w:rPr>
          <w:lang w:val="en-US"/>
        </w:rPr>
        <w:t xml:space="preserve"> SACNIA</w:t>
      </w:r>
      <w:r>
        <w:t xml:space="preserve"> </w:t>
      </w:r>
      <w:r>
        <w:rPr>
          <w:lang w:val="en-US"/>
        </w:rPr>
        <w:t>P</w:t>
      </w:r>
      <w:r>
        <w:t>230</w:t>
      </w:r>
      <w:r>
        <w:rPr>
          <w:lang w:val="en-US"/>
        </w:rPr>
        <w:t xml:space="preserve"> </w:t>
      </w:r>
    </w:p>
    <w:p w:rsidR="00493F3B" w:rsidRDefault="00493F3B" w:rsidP="00493F3B">
      <w:pPr>
        <w:pStyle w:val="a3"/>
      </w:pPr>
      <w:r>
        <w:t>Характеристики</w:t>
      </w:r>
    </w:p>
    <w:p w:rsidR="00493F3B" w:rsidRDefault="00493F3B" w:rsidP="00493F3B">
      <w:pPr>
        <w:pStyle w:val="a3"/>
      </w:pPr>
      <w:r>
        <w:t>Шасси</w:t>
      </w:r>
    </w:p>
    <w:p w:rsidR="00493F3B" w:rsidRDefault="00493F3B" w:rsidP="00493F3B">
      <w:pPr>
        <w:pStyle w:val="a3"/>
      </w:pPr>
      <w:r>
        <w:t>Усиленная рама H-класса с лонжероном</w:t>
      </w:r>
    </w:p>
    <w:p w:rsidR="00493F3B" w:rsidRDefault="00493F3B" w:rsidP="00493F3B">
      <w:pPr>
        <w:pStyle w:val="a3"/>
      </w:pPr>
      <w:r>
        <w:t>толщиной 9,5 мм</w:t>
      </w:r>
    </w:p>
    <w:p w:rsidR="00493F3B" w:rsidRDefault="00493F3B" w:rsidP="00493F3B">
      <w:pPr>
        <w:pStyle w:val="a3"/>
      </w:pPr>
      <w:r>
        <w:t xml:space="preserve">Макс. нагрузка на переднюю ось, </w:t>
      </w:r>
      <w:proofErr w:type="gramStart"/>
      <w:r>
        <w:t>кг</w:t>
      </w:r>
      <w:proofErr w:type="gramEnd"/>
      <w:r>
        <w:t>..............7 500</w:t>
      </w:r>
    </w:p>
    <w:p w:rsidR="00493F3B" w:rsidRDefault="00493F3B" w:rsidP="00493F3B">
      <w:pPr>
        <w:pStyle w:val="a3"/>
      </w:pPr>
      <w:r>
        <w:t xml:space="preserve">Макс. нагрузка на заднюю ось, </w:t>
      </w:r>
      <w:proofErr w:type="gramStart"/>
      <w:r>
        <w:t>кг</w:t>
      </w:r>
      <w:proofErr w:type="gramEnd"/>
      <w:r>
        <w:t>................13 000</w:t>
      </w:r>
    </w:p>
    <w:p w:rsidR="00493F3B" w:rsidRDefault="00493F3B" w:rsidP="00493F3B">
      <w:pPr>
        <w:pStyle w:val="a3"/>
      </w:pPr>
      <w:r>
        <w:t xml:space="preserve">Межосевое расстояние, </w:t>
      </w:r>
      <w:proofErr w:type="gramStart"/>
      <w:r>
        <w:t>мм</w:t>
      </w:r>
      <w:proofErr w:type="gramEnd"/>
      <w:r>
        <w:t>...........................4 700</w:t>
      </w:r>
    </w:p>
    <w:p w:rsidR="00493F3B" w:rsidRDefault="00493F3B" w:rsidP="00493F3B">
      <w:pPr>
        <w:pStyle w:val="a3"/>
      </w:pPr>
      <w:r>
        <w:t xml:space="preserve">Макс. грузоподъемность, </w:t>
      </w:r>
      <w:proofErr w:type="gramStart"/>
      <w:r>
        <w:t>кг</w:t>
      </w:r>
      <w:proofErr w:type="gramEnd"/>
      <w:r>
        <w:t>.........................13 500</w:t>
      </w:r>
    </w:p>
    <w:p w:rsidR="00493F3B" w:rsidRDefault="00493F3B" w:rsidP="00493F3B">
      <w:pPr>
        <w:pStyle w:val="a3"/>
      </w:pPr>
      <w:r>
        <w:t>Подвеска передняя: параболические рессоры 3Х29</w:t>
      </w:r>
    </w:p>
    <w:p w:rsidR="00493F3B" w:rsidRDefault="00493F3B" w:rsidP="00493F3B">
      <w:pPr>
        <w:pStyle w:val="a3"/>
      </w:pPr>
      <w:r>
        <w:t>Подвеска задняя: пневматическая</w:t>
      </w:r>
    </w:p>
    <w:p w:rsidR="00493F3B" w:rsidRDefault="00493F3B" w:rsidP="00493F3B">
      <w:pPr>
        <w:pStyle w:val="a3"/>
      </w:pPr>
      <w:r>
        <w:t>Стабилизатор на передней оси, нормальной</w:t>
      </w:r>
    </w:p>
    <w:p w:rsidR="00493F3B" w:rsidRDefault="00493F3B" w:rsidP="00493F3B">
      <w:pPr>
        <w:pStyle w:val="a3"/>
      </w:pPr>
      <w:r>
        <w:t>жесткости</w:t>
      </w:r>
    </w:p>
    <w:p w:rsidR="00493F3B" w:rsidRDefault="00493F3B" w:rsidP="00493F3B">
      <w:pPr>
        <w:pStyle w:val="a3"/>
      </w:pPr>
      <w:r>
        <w:t>Механическая система регулировки уровня шасси</w:t>
      </w:r>
    </w:p>
    <w:p w:rsidR="00493F3B" w:rsidRDefault="00493F3B" w:rsidP="00493F3B">
      <w:pPr>
        <w:pStyle w:val="a3"/>
      </w:pPr>
      <w:r>
        <w:t>Стальные штампованные диски</w:t>
      </w:r>
    </w:p>
    <w:p w:rsidR="00493F3B" w:rsidRDefault="00493F3B" w:rsidP="00493F3B">
      <w:pPr>
        <w:pStyle w:val="a3"/>
      </w:pPr>
      <w:r>
        <w:t xml:space="preserve">Размер 9.00/22.5" - 7 штук, включая </w:t>
      </w:r>
      <w:proofErr w:type="spellStart"/>
      <w:r>
        <w:t>зап</w:t>
      </w:r>
      <w:proofErr w:type="spellEnd"/>
      <w:r>
        <w:t>. колесо</w:t>
      </w:r>
    </w:p>
    <w:p w:rsidR="00493F3B" w:rsidRDefault="00493F3B" w:rsidP="00493F3B">
      <w:pPr>
        <w:pStyle w:val="a3"/>
      </w:pPr>
      <w:r>
        <w:t xml:space="preserve">Шины: передние – </w:t>
      </w:r>
      <w:proofErr w:type="spellStart"/>
      <w:r>
        <w:t>Michelin</w:t>
      </w:r>
      <w:proofErr w:type="spellEnd"/>
      <w:r>
        <w:t xml:space="preserve"> 315/80R22.5 XZE2+ - 3</w:t>
      </w:r>
    </w:p>
    <w:p w:rsidR="00493F3B" w:rsidRDefault="00493F3B" w:rsidP="00493F3B">
      <w:pPr>
        <w:pStyle w:val="a3"/>
      </w:pPr>
      <w:r>
        <w:t xml:space="preserve">шт., задние – </w:t>
      </w:r>
      <w:proofErr w:type="spellStart"/>
      <w:r>
        <w:t>Michelin</w:t>
      </w:r>
      <w:proofErr w:type="spellEnd"/>
      <w:r>
        <w:t xml:space="preserve"> 315/80R22.5 XDE2+ - 4 шт.</w:t>
      </w:r>
    </w:p>
    <w:p w:rsidR="00493F3B" w:rsidRDefault="00493F3B" w:rsidP="00493F3B">
      <w:pPr>
        <w:pStyle w:val="a3"/>
      </w:pPr>
      <w:r>
        <w:t>Кабина</w:t>
      </w:r>
    </w:p>
    <w:p w:rsidR="00493F3B" w:rsidRDefault="00493F3B" w:rsidP="00493F3B">
      <w:pPr>
        <w:pStyle w:val="a3"/>
      </w:pPr>
      <w:r>
        <w:t xml:space="preserve">CP14 – 2-местная полностью стальная кабина </w:t>
      </w:r>
      <w:proofErr w:type="gramStart"/>
      <w:r>
        <w:t>в</w:t>
      </w:r>
      <w:proofErr w:type="gramEnd"/>
    </w:p>
    <w:p w:rsidR="00493F3B" w:rsidRDefault="00493F3B" w:rsidP="00493F3B">
      <w:pPr>
        <w:pStyle w:val="a3"/>
      </w:pPr>
      <w:r>
        <w:t xml:space="preserve">безопасном </w:t>
      </w:r>
      <w:proofErr w:type="gramStart"/>
      <w:r>
        <w:t>исполнении</w:t>
      </w:r>
      <w:proofErr w:type="gramEnd"/>
    </w:p>
    <w:p w:rsidR="00493F3B" w:rsidRDefault="00493F3B" w:rsidP="00493F3B">
      <w:pPr>
        <w:pStyle w:val="a3"/>
      </w:pPr>
      <w:r>
        <w:t>Механическая подвеска в 4 точках</w:t>
      </w:r>
    </w:p>
    <w:p w:rsidR="00493F3B" w:rsidRDefault="00493F3B" w:rsidP="00493F3B">
      <w:pPr>
        <w:pStyle w:val="a3"/>
      </w:pPr>
      <w:r>
        <w:t xml:space="preserve">Зеркала заднего вида с </w:t>
      </w:r>
      <w:proofErr w:type="spellStart"/>
      <w:r>
        <w:t>электрообогревом</w:t>
      </w:r>
      <w:proofErr w:type="spellEnd"/>
      <w:r>
        <w:t xml:space="preserve"> и</w:t>
      </w:r>
    </w:p>
    <w:p w:rsidR="00493F3B" w:rsidRDefault="00493F3B" w:rsidP="00493F3B">
      <w:pPr>
        <w:pStyle w:val="a3"/>
      </w:pPr>
      <w:proofErr w:type="spellStart"/>
      <w:r>
        <w:t>электрорегулировкой</w:t>
      </w:r>
      <w:proofErr w:type="spellEnd"/>
    </w:p>
    <w:p w:rsidR="00493F3B" w:rsidRDefault="00493F3B" w:rsidP="00493F3B">
      <w:pPr>
        <w:pStyle w:val="a3"/>
      </w:pPr>
      <w:proofErr w:type="gramStart"/>
      <w:r>
        <w:t>Широкоугольное</w:t>
      </w:r>
      <w:proofErr w:type="gramEnd"/>
      <w:r>
        <w:t xml:space="preserve"> и ближнего вида зеркала справа</w:t>
      </w:r>
    </w:p>
    <w:p w:rsidR="00493F3B" w:rsidRDefault="00493F3B" w:rsidP="00493F3B">
      <w:pPr>
        <w:pStyle w:val="a3"/>
      </w:pPr>
      <w:r>
        <w:t>Ручные стеклоподъёмники</w:t>
      </w:r>
    </w:p>
    <w:p w:rsidR="00493F3B" w:rsidRDefault="00493F3B" w:rsidP="00493F3B">
      <w:pPr>
        <w:pStyle w:val="a3"/>
      </w:pPr>
      <w:r>
        <w:t>Люк в крыше с ручным управлением</w:t>
      </w:r>
    </w:p>
    <w:p w:rsidR="00493F3B" w:rsidRDefault="00493F3B" w:rsidP="00493F3B">
      <w:pPr>
        <w:pStyle w:val="a3"/>
      </w:pPr>
      <w:r>
        <w:t xml:space="preserve">Ручная система управления </w:t>
      </w:r>
      <w:proofErr w:type="spellStart"/>
      <w:r>
        <w:t>отопителем</w:t>
      </w:r>
      <w:proofErr w:type="spellEnd"/>
    </w:p>
    <w:p w:rsidR="00493F3B" w:rsidRDefault="00493F3B" w:rsidP="00493F3B">
      <w:pPr>
        <w:pStyle w:val="a3"/>
      </w:pPr>
      <w:r>
        <w:t xml:space="preserve">Сиденье водителя (класс "средний") </w:t>
      </w:r>
      <w:proofErr w:type="gramStart"/>
      <w:r>
        <w:t>на</w:t>
      </w:r>
      <w:proofErr w:type="gramEnd"/>
    </w:p>
    <w:p w:rsidR="00493F3B" w:rsidRDefault="00493F3B" w:rsidP="00493F3B">
      <w:pPr>
        <w:pStyle w:val="a3"/>
      </w:pPr>
      <w:proofErr w:type="spellStart"/>
      <w:r>
        <w:t>пневмоподвеске</w:t>
      </w:r>
      <w:proofErr w:type="spellEnd"/>
      <w:r>
        <w:t>, с подогревом</w:t>
      </w:r>
    </w:p>
    <w:p w:rsidR="00493F3B" w:rsidRDefault="00493F3B" w:rsidP="00493F3B">
      <w:pPr>
        <w:pStyle w:val="a3"/>
      </w:pPr>
      <w:r>
        <w:t>Складное сиденье пассажира</w:t>
      </w:r>
    </w:p>
    <w:p w:rsidR="00493F3B" w:rsidRDefault="00493F3B" w:rsidP="00493F3B">
      <w:pPr>
        <w:pStyle w:val="a3"/>
      </w:pPr>
      <w:r>
        <w:t xml:space="preserve">Регулируемое рулевое колесо с </w:t>
      </w:r>
      <w:proofErr w:type="spellStart"/>
      <w:r>
        <w:t>гидроусилителем</w:t>
      </w:r>
      <w:proofErr w:type="spellEnd"/>
    </w:p>
    <w:p w:rsidR="00493F3B" w:rsidRDefault="00493F3B" w:rsidP="00493F3B">
      <w:pPr>
        <w:pStyle w:val="a3"/>
      </w:pPr>
      <w:r>
        <w:t>Бортовой компьютер</w:t>
      </w:r>
    </w:p>
    <w:p w:rsidR="00493F3B" w:rsidRDefault="00493F3B" w:rsidP="00493F3B">
      <w:pPr>
        <w:pStyle w:val="a3"/>
      </w:pPr>
      <w:r>
        <w:t>Круиз-контроль</w:t>
      </w:r>
    </w:p>
    <w:p w:rsidR="00493F3B" w:rsidRDefault="00493F3B" w:rsidP="00493F3B">
      <w:pPr>
        <w:pStyle w:val="a3"/>
      </w:pPr>
      <w:r>
        <w:t xml:space="preserve">Передние и задние </w:t>
      </w:r>
      <w:proofErr w:type="spellStart"/>
      <w:r>
        <w:t>противотуманные</w:t>
      </w:r>
      <w:proofErr w:type="spellEnd"/>
      <w:r>
        <w:t xml:space="preserve"> фары</w:t>
      </w:r>
    </w:p>
    <w:p w:rsidR="00493F3B" w:rsidRDefault="00493F3B" w:rsidP="00493F3B">
      <w:pPr>
        <w:pStyle w:val="a3"/>
      </w:pPr>
      <w:r>
        <w:t>Внутренний боковой солнцезащитный козырёк</w:t>
      </w:r>
    </w:p>
    <w:p w:rsidR="00493F3B" w:rsidRDefault="00493F3B" w:rsidP="00493F3B">
      <w:pPr>
        <w:pStyle w:val="a3"/>
      </w:pPr>
      <w:r>
        <w:t>Внешний солнцезащитный козырек</w:t>
      </w:r>
    </w:p>
    <w:p w:rsidR="00493F3B" w:rsidRDefault="00493F3B" w:rsidP="00493F3B">
      <w:pPr>
        <w:pStyle w:val="a3"/>
      </w:pPr>
      <w:r>
        <w:t>Съемные резиновые коврики</w:t>
      </w:r>
    </w:p>
    <w:p w:rsidR="00493F3B" w:rsidRDefault="00493F3B" w:rsidP="00493F3B">
      <w:pPr>
        <w:pStyle w:val="a3"/>
      </w:pPr>
      <w:r>
        <w:t>Брызговики передние и задние</w:t>
      </w:r>
    </w:p>
    <w:p w:rsidR="00493F3B" w:rsidRDefault="00493F3B" w:rsidP="00493F3B">
      <w:pPr>
        <w:pStyle w:val="a3"/>
      </w:pPr>
      <w:r>
        <w:t>Открытый вещевой ящик</w:t>
      </w:r>
    </w:p>
    <w:p w:rsidR="00493F3B" w:rsidRDefault="00493F3B" w:rsidP="00493F3B">
      <w:pPr>
        <w:pStyle w:val="a3"/>
      </w:pPr>
      <w:r>
        <w:t xml:space="preserve">Подготовка под установку </w:t>
      </w:r>
      <w:proofErr w:type="spellStart"/>
      <w:r>
        <w:t>радиомагнитолы</w:t>
      </w:r>
      <w:proofErr w:type="spellEnd"/>
    </w:p>
    <w:p w:rsidR="00493F3B" w:rsidRDefault="00493F3B" w:rsidP="00493F3B">
      <w:pPr>
        <w:pStyle w:val="a3"/>
      </w:pPr>
      <w:r>
        <w:t>Разъем 12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панели приборов</w:t>
      </w:r>
    </w:p>
    <w:p w:rsidR="00493F3B" w:rsidRDefault="00493F3B" w:rsidP="00493F3B">
      <w:pPr>
        <w:pStyle w:val="a3"/>
      </w:pPr>
      <w:r>
        <w:t>Запирающаяся решетка радиатора</w:t>
      </w:r>
    </w:p>
    <w:p w:rsidR="00493F3B" w:rsidRDefault="00493F3B" w:rsidP="00493F3B">
      <w:pPr>
        <w:pStyle w:val="a3"/>
      </w:pPr>
      <w:r>
        <w:t>Пластмассовый аэродинамический бампер</w:t>
      </w:r>
    </w:p>
    <w:p w:rsidR="00493F3B" w:rsidRDefault="00493F3B" w:rsidP="00493F3B">
      <w:pPr>
        <w:pStyle w:val="a3"/>
      </w:pPr>
      <w:r>
        <w:t>Электрооборудование</w:t>
      </w:r>
    </w:p>
    <w:p w:rsidR="00493F3B" w:rsidRDefault="00493F3B" w:rsidP="00493F3B">
      <w:pPr>
        <w:pStyle w:val="a3"/>
      </w:pPr>
      <w:r>
        <w:t xml:space="preserve">Две аккумуляторные батареи емкостью 180 </w:t>
      </w:r>
      <w:proofErr w:type="spellStart"/>
      <w:r>
        <w:t>Ач</w:t>
      </w:r>
      <w:proofErr w:type="spellEnd"/>
    </w:p>
    <w:p w:rsidR="00493F3B" w:rsidRDefault="00493F3B" w:rsidP="00493F3B">
      <w:pPr>
        <w:pStyle w:val="a3"/>
      </w:pPr>
      <w:r>
        <w:t>Базовый выключатель АКБ. Генератор 100 А.</w:t>
      </w:r>
    </w:p>
    <w:p w:rsidR="00493F3B" w:rsidRDefault="00493F3B" w:rsidP="00493F3B">
      <w:pPr>
        <w:pStyle w:val="a3"/>
      </w:pPr>
      <w:r>
        <w:t>Передние габаритные огни. Фонарь заднего хода.</w:t>
      </w:r>
    </w:p>
    <w:p w:rsidR="00493F3B" w:rsidRDefault="00493F3B" w:rsidP="00493F3B">
      <w:pPr>
        <w:pStyle w:val="a3"/>
      </w:pPr>
      <w:r>
        <w:t xml:space="preserve">Задний </w:t>
      </w:r>
      <w:proofErr w:type="spellStart"/>
      <w:r>
        <w:t>противотуманный</w:t>
      </w:r>
      <w:proofErr w:type="spellEnd"/>
      <w:r>
        <w:t xml:space="preserve"> фонарь</w:t>
      </w:r>
    </w:p>
    <w:p w:rsidR="00493F3B" w:rsidRDefault="00493F3B" w:rsidP="00493F3B">
      <w:pPr>
        <w:pStyle w:val="a3"/>
      </w:pPr>
      <w:proofErr w:type="spellStart"/>
      <w:r>
        <w:t>Пневмосигнал</w:t>
      </w:r>
      <w:proofErr w:type="spellEnd"/>
      <w:r>
        <w:t xml:space="preserve"> за бампером</w:t>
      </w:r>
    </w:p>
    <w:p w:rsidR="00493F3B" w:rsidRDefault="00493F3B" w:rsidP="00493F3B">
      <w:pPr>
        <w:pStyle w:val="a3"/>
      </w:pPr>
      <w:r>
        <w:t>Двигатель SCANIA DС9 13 230</w:t>
      </w:r>
    </w:p>
    <w:p w:rsidR="00493F3B" w:rsidRDefault="00493F3B" w:rsidP="00493F3B">
      <w:pPr>
        <w:pStyle w:val="a3"/>
      </w:pPr>
      <w:r>
        <w:t>5-цилиндровый, 4-тактный, 9-литровый, рядный,</w:t>
      </w:r>
    </w:p>
    <w:p w:rsidR="00493F3B" w:rsidRDefault="00493F3B" w:rsidP="00493F3B">
      <w:pPr>
        <w:pStyle w:val="a3"/>
      </w:pPr>
      <w:r>
        <w:t xml:space="preserve">непосредственного впрыска </w:t>
      </w:r>
      <w:proofErr w:type="gramStart"/>
      <w:r>
        <w:t>дизельный</w:t>
      </w:r>
      <w:proofErr w:type="gramEnd"/>
    </w:p>
    <w:p w:rsidR="00493F3B" w:rsidRDefault="00493F3B" w:rsidP="00493F3B">
      <w:pPr>
        <w:pStyle w:val="a3"/>
      </w:pPr>
      <w:r>
        <w:t xml:space="preserve">двигатель PDE с </w:t>
      </w:r>
      <w:proofErr w:type="spellStart"/>
      <w:r>
        <w:t>турбонаддувом</w:t>
      </w:r>
      <w:proofErr w:type="spellEnd"/>
      <w:r>
        <w:t xml:space="preserve"> и</w:t>
      </w:r>
    </w:p>
    <w:p w:rsidR="00493F3B" w:rsidRDefault="00493F3B" w:rsidP="00493F3B">
      <w:pPr>
        <w:pStyle w:val="a3"/>
      </w:pPr>
      <w:r>
        <w:lastRenderedPageBreak/>
        <w:t>промежуточным охлаждением воздуха</w:t>
      </w:r>
    </w:p>
    <w:p w:rsidR="00493F3B" w:rsidRDefault="00493F3B" w:rsidP="00493F3B">
      <w:pPr>
        <w:pStyle w:val="a3"/>
      </w:pPr>
      <w:r>
        <w:t xml:space="preserve">Двигатель токсичности </w:t>
      </w:r>
      <w:proofErr w:type="gramStart"/>
      <w:r>
        <w:t>Е</w:t>
      </w:r>
      <w:proofErr w:type="gramEnd"/>
      <w:r>
        <w:t>URO 3</w:t>
      </w:r>
    </w:p>
    <w:p w:rsidR="00493F3B" w:rsidRDefault="00493F3B" w:rsidP="00493F3B">
      <w:pPr>
        <w:pStyle w:val="a3"/>
      </w:pPr>
      <w:r>
        <w:t>Макс. мощность 169 кВт (230 л.</w:t>
      </w:r>
      <w:proofErr w:type="gramStart"/>
      <w:r>
        <w:t>с</w:t>
      </w:r>
      <w:proofErr w:type="gramEnd"/>
      <w:r>
        <w:t>.) при 1900 мин-1</w:t>
      </w:r>
    </w:p>
    <w:p w:rsidR="00493F3B" w:rsidRDefault="00493F3B" w:rsidP="00493F3B">
      <w:pPr>
        <w:pStyle w:val="a3"/>
      </w:pPr>
      <w:r>
        <w:t>Макс. момент 1050 Нм при 1 100 – 1 300 мин-1</w:t>
      </w:r>
    </w:p>
    <w:p w:rsidR="00493F3B" w:rsidRDefault="00493F3B" w:rsidP="00493F3B">
      <w:pPr>
        <w:pStyle w:val="a3"/>
      </w:pPr>
      <w:r>
        <w:t xml:space="preserve">Система </w:t>
      </w:r>
      <w:proofErr w:type="spellStart"/>
      <w:r>
        <w:t>воздухозабора</w:t>
      </w:r>
      <w:proofErr w:type="spellEnd"/>
      <w:r>
        <w:t xml:space="preserve">, рассчитанная </w:t>
      </w:r>
      <w:proofErr w:type="gramStart"/>
      <w:r>
        <w:t>на</w:t>
      </w:r>
      <w:proofErr w:type="gramEnd"/>
    </w:p>
    <w:p w:rsidR="00493F3B" w:rsidRDefault="00493F3B" w:rsidP="00493F3B">
      <w:pPr>
        <w:pStyle w:val="a3"/>
      </w:pPr>
      <w:r>
        <w:t>суровые зимние условия эксплуатации в России</w:t>
      </w:r>
    </w:p>
    <w:p w:rsidR="00493F3B" w:rsidRDefault="00493F3B" w:rsidP="00493F3B">
      <w:pPr>
        <w:pStyle w:val="a3"/>
      </w:pPr>
      <w:r>
        <w:t>Коробка передач</w:t>
      </w:r>
    </w:p>
    <w:p w:rsidR="00493F3B" w:rsidRDefault="00493F3B" w:rsidP="00493F3B">
      <w:pPr>
        <w:pStyle w:val="a3"/>
      </w:pPr>
      <w:r>
        <w:t>Модель SCANIA GR875 8-ступенчатая</w:t>
      </w:r>
    </w:p>
    <w:p w:rsidR="00493F3B" w:rsidRDefault="00493F3B" w:rsidP="00493F3B">
      <w:pPr>
        <w:pStyle w:val="a3"/>
      </w:pPr>
      <w:r>
        <w:t>Защита сцепления от перегрузки</w:t>
      </w:r>
    </w:p>
    <w:p w:rsidR="00493F3B" w:rsidRDefault="00493F3B" w:rsidP="00493F3B">
      <w:pPr>
        <w:pStyle w:val="a3"/>
      </w:pPr>
      <w:r>
        <w:t>Тормоза</w:t>
      </w:r>
    </w:p>
    <w:p w:rsidR="00493F3B" w:rsidRDefault="00493F3B" w:rsidP="00493F3B">
      <w:pPr>
        <w:pStyle w:val="a3"/>
      </w:pPr>
      <w:r>
        <w:t>Двухконтурная система, полностью</w:t>
      </w:r>
    </w:p>
    <w:p w:rsidR="00493F3B" w:rsidRDefault="00493F3B" w:rsidP="00493F3B">
      <w:pPr>
        <w:pStyle w:val="a3"/>
      </w:pPr>
      <w:proofErr w:type="gramStart"/>
      <w:r>
        <w:t>пневматическая</w:t>
      </w:r>
      <w:proofErr w:type="gramEnd"/>
      <w:r>
        <w:t>, прямого действия</w:t>
      </w:r>
    </w:p>
    <w:p w:rsidR="00493F3B" w:rsidRDefault="00493F3B" w:rsidP="00493F3B">
      <w:pPr>
        <w:pStyle w:val="a3"/>
      </w:pPr>
      <w:r>
        <w:t>EBS – электронная система управления</w:t>
      </w:r>
    </w:p>
    <w:p w:rsidR="00493F3B" w:rsidRDefault="00493F3B" w:rsidP="00493F3B">
      <w:pPr>
        <w:pStyle w:val="a3"/>
      </w:pPr>
      <w:r>
        <w:t xml:space="preserve">тормозами с АБС и ПБС. Компрессор </w:t>
      </w:r>
      <w:proofErr w:type="gramStart"/>
      <w:r>
        <w:t>с</w:t>
      </w:r>
      <w:proofErr w:type="gramEnd"/>
    </w:p>
    <w:p w:rsidR="00493F3B" w:rsidRDefault="00493F3B" w:rsidP="00493F3B">
      <w:pPr>
        <w:pStyle w:val="a3"/>
      </w:pPr>
      <w:r>
        <w:t>электронным управлением. Осушитель воздуха.</w:t>
      </w:r>
    </w:p>
    <w:p w:rsidR="00493F3B" w:rsidRDefault="00493F3B" w:rsidP="00493F3B">
      <w:pPr>
        <w:pStyle w:val="a3"/>
      </w:pPr>
      <w:r>
        <w:t>Дисковые тормоза на всех осях</w:t>
      </w:r>
    </w:p>
    <w:p w:rsidR="00493F3B" w:rsidRDefault="00493F3B" w:rsidP="00493F3B">
      <w:pPr>
        <w:pStyle w:val="a3"/>
      </w:pPr>
      <w:r>
        <w:t>Автоматический моторный тормоз</w:t>
      </w:r>
    </w:p>
    <w:p w:rsidR="00493F3B" w:rsidRDefault="00493F3B" w:rsidP="00493F3B">
      <w:pPr>
        <w:pStyle w:val="a3"/>
      </w:pPr>
      <w:r>
        <w:t>Парковочные тормоза на передней и задней осях</w:t>
      </w:r>
    </w:p>
    <w:p w:rsidR="00493F3B" w:rsidRDefault="00493F3B" w:rsidP="00493F3B">
      <w:pPr>
        <w:pStyle w:val="a3"/>
      </w:pPr>
      <w:r>
        <w:t xml:space="preserve">Клапан регулировки тормозных сил </w:t>
      </w:r>
      <w:proofErr w:type="gramStart"/>
      <w:r>
        <w:t>в</w:t>
      </w:r>
      <w:proofErr w:type="gramEnd"/>
    </w:p>
    <w:p w:rsidR="00493F3B" w:rsidRDefault="00493F3B" w:rsidP="00493F3B">
      <w:pPr>
        <w:pStyle w:val="a3"/>
      </w:pPr>
      <w:r>
        <w:t>зависимости от нагрузки</w:t>
      </w:r>
    </w:p>
    <w:p w:rsidR="00493F3B" w:rsidRDefault="00493F3B" w:rsidP="00493F3B">
      <w:pPr>
        <w:pStyle w:val="a3"/>
      </w:pPr>
      <w:r>
        <w:t>Клапан блокировки стояночных пружинных камер</w:t>
      </w:r>
    </w:p>
    <w:p w:rsidR="00493F3B" w:rsidRDefault="00493F3B" w:rsidP="00493F3B">
      <w:pPr>
        <w:pStyle w:val="a3"/>
      </w:pPr>
      <w:r>
        <w:t>Главная передача</w:t>
      </w:r>
    </w:p>
    <w:p w:rsidR="00493F3B" w:rsidRDefault="00493F3B" w:rsidP="00493F3B">
      <w:pPr>
        <w:pStyle w:val="a3"/>
      </w:pPr>
      <w:r>
        <w:t>R660 одноступенчатая, гипоидная, с</w:t>
      </w:r>
    </w:p>
    <w:p w:rsidR="00493F3B" w:rsidRDefault="00493F3B" w:rsidP="00493F3B">
      <w:pPr>
        <w:pStyle w:val="a3"/>
      </w:pPr>
      <w:r>
        <w:t>блокировкой дифференциала</w:t>
      </w:r>
    </w:p>
    <w:p w:rsidR="00493F3B" w:rsidRDefault="00493F3B" w:rsidP="00493F3B">
      <w:pPr>
        <w:pStyle w:val="a3"/>
      </w:pPr>
      <w:r>
        <w:t>Запирающаяся крышка топливного бака</w:t>
      </w:r>
    </w:p>
    <w:p w:rsidR="00493F3B" w:rsidRDefault="00493F3B" w:rsidP="00493F3B"/>
    <w:p w:rsidR="00C22622" w:rsidRDefault="00C22622" w:rsidP="00493F3B"/>
    <w:sectPr w:rsidR="00C22622" w:rsidSect="00C2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3B"/>
    <w:rsid w:val="000C1E4D"/>
    <w:rsid w:val="000C5006"/>
    <w:rsid w:val="00100FCE"/>
    <w:rsid w:val="00111A44"/>
    <w:rsid w:val="001A49AC"/>
    <w:rsid w:val="001C0082"/>
    <w:rsid w:val="002D6480"/>
    <w:rsid w:val="002F5121"/>
    <w:rsid w:val="00326B8B"/>
    <w:rsid w:val="003E3BC0"/>
    <w:rsid w:val="00407471"/>
    <w:rsid w:val="0045654C"/>
    <w:rsid w:val="00493F3B"/>
    <w:rsid w:val="004C03A6"/>
    <w:rsid w:val="004F133C"/>
    <w:rsid w:val="004F6755"/>
    <w:rsid w:val="00523A5B"/>
    <w:rsid w:val="005270A2"/>
    <w:rsid w:val="005E6C0E"/>
    <w:rsid w:val="005F5D14"/>
    <w:rsid w:val="00653A2B"/>
    <w:rsid w:val="0068050D"/>
    <w:rsid w:val="006A4CD4"/>
    <w:rsid w:val="006B7E3F"/>
    <w:rsid w:val="006F5056"/>
    <w:rsid w:val="00784F11"/>
    <w:rsid w:val="008168CE"/>
    <w:rsid w:val="0084694F"/>
    <w:rsid w:val="008A0CE7"/>
    <w:rsid w:val="008A222F"/>
    <w:rsid w:val="008B46A6"/>
    <w:rsid w:val="008C5C17"/>
    <w:rsid w:val="009B2901"/>
    <w:rsid w:val="009C28FB"/>
    <w:rsid w:val="009D37B0"/>
    <w:rsid w:val="009D760E"/>
    <w:rsid w:val="00A10604"/>
    <w:rsid w:val="00A131B7"/>
    <w:rsid w:val="00A50447"/>
    <w:rsid w:val="00A64266"/>
    <w:rsid w:val="00AD4B95"/>
    <w:rsid w:val="00B16B05"/>
    <w:rsid w:val="00B25584"/>
    <w:rsid w:val="00B34639"/>
    <w:rsid w:val="00B35683"/>
    <w:rsid w:val="00B85245"/>
    <w:rsid w:val="00BB00EC"/>
    <w:rsid w:val="00BB08C8"/>
    <w:rsid w:val="00BB56EF"/>
    <w:rsid w:val="00BD677D"/>
    <w:rsid w:val="00C22622"/>
    <w:rsid w:val="00C275FB"/>
    <w:rsid w:val="00C60CBB"/>
    <w:rsid w:val="00C8197B"/>
    <w:rsid w:val="00C863B3"/>
    <w:rsid w:val="00CD0C05"/>
    <w:rsid w:val="00D46C89"/>
    <w:rsid w:val="00E24B1F"/>
    <w:rsid w:val="00E3345F"/>
    <w:rsid w:val="00E36E5C"/>
    <w:rsid w:val="00E536B4"/>
    <w:rsid w:val="00E65242"/>
    <w:rsid w:val="00E6604C"/>
    <w:rsid w:val="00ED53B3"/>
    <w:rsid w:val="00ED67E8"/>
    <w:rsid w:val="00F1054A"/>
    <w:rsid w:val="00F27FA0"/>
    <w:rsid w:val="00F478B3"/>
    <w:rsid w:val="00F56A05"/>
    <w:rsid w:val="00F65B5F"/>
    <w:rsid w:val="00F85EFF"/>
    <w:rsid w:val="00FA35B9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2021-05-04T05:14:00Z</dcterms:created>
  <dcterms:modified xsi:type="dcterms:W3CDTF">2021-05-04T10:32:00Z</dcterms:modified>
</cp:coreProperties>
</file>