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96" w:rsidRPr="00931D96" w:rsidRDefault="00931D96" w:rsidP="00931D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1D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Электроприбор для очистки фруктов и овощей </w:t>
      </w:r>
      <w:proofErr w:type="spellStart"/>
      <w:r w:rsidRPr="00931D96">
        <w:rPr>
          <w:rFonts w:ascii="Times New Roman" w:eastAsia="Times New Roman" w:hAnsi="Times New Roman" w:cs="Times New Roman"/>
          <w:b/>
          <w:bCs/>
          <w:sz w:val="36"/>
          <w:szCs w:val="36"/>
        </w:rPr>
        <w:t>DiCHO</w:t>
      </w:r>
      <w:proofErr w:type="spellEnd"/>
      <w:r w:rsidRPr="00931D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(модель TQ-Z08)</w:t>
      </w:r>
    </w:p>
    <w:p w:rsidR="00931D96" w:rsidRPr="00931D96" w:rsidRDefault="00931D96" w:rsidP="0093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D96">
        <w:rPr>
          <w:rFonts w:ascii="Times New Roman" w:eastAsia="Times New Roman" w:hAnsi="Times New Roman" w:cs="Times New Roman"/>
          <w:sz w:val="24"/>
          <w:szCs w:val="24"/>
        </w:rPr>
        <w:t>Действие прибора второго поколения основано выработке озона из атмосферного воздуха. </w:t>
      </w:r>
      <w:r w:rsidRPr="00931D96">
        <w:rPr>
          <w:rFonts w:ascii="Times New Roman" w:eastAsia="Times New Roman" w:hAnsi="Times New Roman" w:cs="Times New Roman"/>
          <w:sz w:val="24"/>
          <w:szCs w:val="24"/>
        </w:rPr>
        <w:br/>
        <w:t> С ним вы сможете эффективно позаботиться о себе. Он уничтожит неприятные запахи в помещениях, будет способствовать очищению воздуха, воды, продуктов питания без дополнительной химической обработки!</w:t>
      </w:r>
      <w:r w:rsidRPr="00931D9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931D96" w:rsidRPr="00931D96" w:rsidRDefault="00931D96" w:rsidP="0093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D96">
        <w:rPr>
          <w:rFonts w:ascii="Times New Roman" w:eastAsia="Times New Roman" w:hAnsi="Times New Roman" w:cs="Times New Roman"/>
          <w:b/>
          <w:bCs/>
          <w:sz w:val="24"/>
          <w:szCs w:val="24"/>
        </w:rPr>
        <w:t>Преимущества:</w:t>
      </w:r>
    </w:p>
    <w:p w:rsidR="00931D96" w:rsidRDefault="00931D96" w:rsidP="0093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D96">
        <w:rPr>
          <w:rFonts w:ascii="Times New Roman" w:eastAsia="Times New Roman" w:hAnsi="Times New Roman" w:cs="Times New Roman"/>
          <w:sz w:val="24"/>
          <w:szCs w:val="24"/>
        </w:rPr>
        <w:t>- усовершенствованная модель 2-го поколения;</w:t>
      </w:r>
      <w:r w:rsidRPr="00931D96">
        <w:rPr>
          <w:rFonts w:ascii="Times New Roman" w:eastAsia="Times New Roman" w:hAnsi="Times New Roman" w:cs="Times New Roman"/>
          <w:sz w:val="24"/>
          <w:szCs w:val="24"/>
        </w:rPr>
        <w:br/>
        <w:t>- компактный, стильный эргономичный дизайн, доступен в новом цветовом и техническом решениях;</w:t>
      </w:r>
      <w:r w:rsidRPr="00931D96">
        <w:rPr>
          <w:rFonts w:ascii="Times New Roman" w:eastAsia="Times New Roman" w:hAnsi="Times New Roman" w:cs="Times New Roman"/>
          <w:sz w:val="24"/>
          <w:szCs w:val="24"/>
        </w:rPr>
        <w:br/>
        <w:t>- дополненный функционал, автоматическое переключение в режим экономии электроэнергии;</w:t>
      </w:r>
      <w:r w:rsidRPr="00931D96">
        <w:rPr>
          <w:rFonts w:ascii="Times New Roman" w:eastAsia="Times New Roman" w:hAnsi="Times New Roman" w:cs="Times New Roman"/>
          <w:sz w:val="24"/>
          <w:szCs w:val="24"/>
        </w:rPr>
        <w:br/>
        <w:t>- большой LCD-экран и встроенный сенсорный дисплей;</w:t>
      </w:r>
      <w:r w:rsidRPr="00931D96">
        <w:rPr>
          <w:rFonts w:ascii="Times New Roman" w:eastAsia="Times New Roman" w:hAnsi="Times New Roman" w:cs="Times New Roman"/>
          <w:sz w:val="24"/>
          <w:szCs w:val="24"/>
        </w:rPr>
        <w:br/>
        <w:t>- высокий контраст экрана разработан на основе новейших технологий для достижения четкого отображения разделов меню под более широким углом обзора;</w:t>
      </w:r>
      <w:r w:rsidRPr="00931D96">
        <w:rPr>
          <w:rFonts w:ascii="Times New Roman" w:eastAsia="Times New Roman" w:hAnsi="Times New Roman" w:cs="Times New Roman"/>
          <w:sz w:val="24"/>
          <w:szCs w:val="24"/>
        </w:rPr>
        <w:br/>
        <w:t>- интуитивно понятный интерфейс: меняйте настройки прибора с помощью легкого прикосновения;</w:t>
      </w:r>
      <w:proofErr w:type="gramEnd"/>
      <w:r w:rsidRPr="00931D96">
        <w:rPr>
          <w:rFonts w:ascii="Times New Roman" w:eastAsia="Times New Roman" w:hAnsi="Times New Roman" w:cs="Times New Roman"/>
          <w:sz w:val="24"/>
          <w:szCs w:val="24"/>
        </w:rPr>
        <w:br/>
        <w:t>- 4 режима обработки озоном (вырабатывает в 2 раза больше озона – дезинфекция происходит быстрее и качественнее);</w:t>
      </w:r>
      <w:r w:rsidRPr="00931D96">
        <w:rPr>
          <w:rFonts w:ascii="Times New Roman" w:eastAsia="Times New Roman" w:hAnsi="Times New Roman" w:cs="Times New Roman"/>
          <w:sz w:val="24"/>
          <w:szCs w:val="24"/>
        </w:rPr>
        <w:br/>
        <w:t>- увеличены мощность и скорость работы прибора;</w:t>
      </w:r>
      <w:r w:rsidRPr="00931D96">
        <w:rPr>
          <w:rFonts w:ascii="Times New Roman" w:eastAsia="Times New Roman" w:hAnsi="Times New Roman" w:cs="Times New Roman"/>
          <w:sz w:val="24"/>
          <w:szCs w:val="24"/>
        </w:rPr>
        <w:br/>
        <w:t>- встроен отсек для внутреннего хранения насадок, хранение самого прибора предполагает возможности его размещения на стене, что экономит ваше свободное пространство.</w:t>
      </w:r>
      <w:r w:rsidRPr="00931D9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931D96" w:rsidRPr="00931D96" w:rsidRDefault="00931D96" w:rsidP="0093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D96">
        <w:rPr>
          <w:rFonts w:ascii="Times New Roman" w:eastAsia="Times New Roman" w:hAnsi="Times New Roman" w:cs="Times New Roman"/>
          <w:b/>
          <w:bCs/>
          <w:sz w:val="24"/>
          <w:szCs w:val="24"/>
        </w:rPr>
        <w:t>Сферы применения:</w:t>
      </w:r>
    </w:p>
    <w:p w:rsidR="00931D96" w:rsidRPr="00931D96" w:rsidRDefault="00931D96" w:rsidP="0093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D96">
        <w:rPr>
          <w:rFonts w:ascii="Times New Roman" w:eastAsia="Times New Roman" w:hAnsi="Times New Roman" w:cs="Times New Roman"/>
          <w:sz w:val="24"/>
          <w:szCs w:val="24"/>
        </w:rPr>
        <w:t>- дезинфекция фруктов и овощей, продуктов питания;</w:t>
      </w:r>
      <w:r w:rsidRPr="00931D96">
        <w:rPr>
          <w:rFonts w:ascii="Times New Roman" w:eastAsia="Times New Roman" w:hAnsi="Times New Roman" w:cs="Times New Roman"/>
          <w:sz w:val="24"/>
          <w:szCs w:val="24"/>
        </w:rPr>
        <w:br/>
        <w:t>- очищение воды;</w:t>
      </w:r>
      <w:r w:rsidRPr="00931D96">
        <w:rPr>
          <w:rFonts w:ascii="Times New Roman" w:eastAsia="Times New Roman" w:hAnsi="Times New Roman" w:cs="Times New Roman"/>
          <w:sz w:val="24"/>
          <w:szCs w:val="24"/>
        </w:rPr>
        <w:br/>
        <w:t>- очищение различных предметов от вредных микроорганизмов;</w:t>
      </w:r>
      <w:r w:rsidRPr="00931D96">
        <w:rPr>
          <w:rFonts w:ascii="Times New Roman" w:eastAsia="Times New Roman" w:hAnsi="Times New Roman" w:cs="Times New Roman"/>
          <w:sz w:val="24"/>
          <w:szCs w:val="24"/>
        </w:rPr>
        <w:br/>
        <w:t>- использование при очистке аквариумов;</w:t>
      </w:r>
      <w:r w:rsidRPr="00931D96">
        <w:rPr>
          <w:rFonts w:ascii="Times New Roman" w:eastAsia="Times New Roman" w:hAnsi="Times New Roman" w:cs="Times New Roman"/>
          <w:sz w:val="24"/>
          <w:szCs w:val="24"/>
        </w:rPr>
        <w:br/>
        <w:t>- озонирование воздуха в жилом или рабочем помещении;</w:t>
      </w:r>
      <w:r w:rsidRPr="00931D96">
        <w:rPr>
          <w:rFonts w:ascii="Times New Roman" w:eastAsia="Times New Roman" w:hAnsi="Times New Roman" w:cs="Times New Roman"/>
          <w:sz w:val="24"/>
          <w:szCs w:val="24"/>
        </w:rPr>
        <w:br/>
        <w:t>- борьба с грибковыми заболеваниями.</w:t>
      </w:r>
    </w:p>
    <w:sectPr w:rsidR="00931D96" w:rsidRPr="0093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1D96"/>
    <w:rsid w:val="0093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1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D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3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1D96"/>
    <w:rPr>
      <w:b/>
      <w:bCs/>
    </w:rPr>
  </w:style>
  <w:style w:type="character" w:styleId="a5">
    <w:name w:val="Hyperlink"/>
    <w:basedOn w:val="a0"/>
    <w:uiPriority w:val="99"/>
    <w:semiHidden/>
    <w:unhideWhenUsed/>
    <w:rsid w:val="00931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2020-07-02T09:54:00Z</dcterms:created>
  <dcterms:modified xsi:type="dcterms:W3CDTF">2020-07-02T09:54:00Z</dcterms:modified>
</cp:coreProperties>
</file>