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C" w:rsidRPr="00253442" w:rsidRDefault="009E3C73" w:rsidP="00177B4B">
      <w:pPr>
        <w:pStyle w:val="1"/>
        <w:tabs>
          <w:tab w:val="left" w:pos="432"/>
        </w:tabs>
        <w:jc w:val="center"/>
        <w:rPr>
          <w:rFonts w:ascii="Arial" w:hAnsi="Arial" w:cs="Arial"/>
          <w:b/>
          <w:sz w:val="26"/>
        </w:rPr>
      </w:pPr>
      <w:r>
        <w:rPr>
          <w:b/>
          <w:sz w:val="28"/>
          <w:szCs w:val="28"/>
        </w:rPr>
        <w:t xml:space="preserve">ФЕБ -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B312DC" w:rsidRDefault="00B312DC" w:rsidP="00177B4B">
      <w:pPr>
        <w:pStyle w:val="2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Высококонцентрированное кислотное пенное средство для мойки</w:t>
      </w:r>
      <w:r w:rsidR="009E3C73">
        <w:rPr>
          <w:rFonts w:ascii="Arial" w:hAnsi="Arial" w:cs="Arial"/>
          <w:b/>
          <w:sz w:val="26"/>
        </w:rPr>
        <w:t>,</w:t>
      </w:r>
      <w:r>
        <w:rPr>
          <w:rFonts w:ascii="Arial" w:hAnsi="Arial" w:cs="Arial"/>
          <w:b/>
          <w:sz w:val="26"/>
        </w:rPr>
        <w:t xml:space="preserve"> обезжиривания </w:t>
      </w:r>
      <w:r w:rsidR="009E3C73">
        <w:rPr>
          <w:rFonts w:ascii="Arial" w:hAnsi="Arial" w:cs="Arial"/>
          <w:b/>
          <w:sz w:val="26"/>
        </w:rPr>
        <w:t xml:space="preserve">и удаления ржавчины с </w:t>
      </w:r>
      <w:r>
        <w:rPr>
          <w:rFonts w:ascii="Arial" w:hAnsi="Arial" w:cs="Arial"/>
          <w:b/>
          <w:sz w:val="26"/>
        </w:rPr>
        <w:t xml:space="preserve">оборудования, </w:t>
      </w:r>
      <w:r w:rsidR="00BA5B02">
        <w:rPr>
          <w:rFonts w:ascii="Arial" w:hAnsi="Arial" w:cs="Arial"/>
          <w:b/>
          <w:sz w:val="26"/>
        </w:rPr>
        <w:t xml:space="preserve">фасадов зданий, </w:t>
      </w:r>
      <w:r>
        <w:rPr>
          <w:rFonts w:ascii="Arial" w:hAnsi="Arial" w:cs="Arial"/>
          <w:b/>
          <w:sz w:val="26"/>
        </w:rPr>
        <w:t>сантехники, санузлов и любых поверхностей</w:t>
      </w:r>
      <w:r w:rsidR="009E3C73">
        <w:rPr>
          <w:rFonts w:ascii="Arial" w:hAnsi="Arial" w:cs="Arial"/>
          <w:b/>
          <w:sz w:val="26"/>
        </w:rPr>
        <w:t>.</w:t>
      </w:r>
    </w:p>
    <w:p w:rsidR="00B312DC" w:rsidRDefault="00B312DC" w:rsidP="00177B4B">
      <w:pPr>
        <w:jc w:val="center"/>
        <w:rPr>
          <w:rFonts w:ascii="Arial" w:hAnsi="Arial" w:cs="Arial"/>
          <w:b/>
          <w:sz w:val="26"/>
        </w:rPr>
      </w:pPr>
    </w:p>
    <w:p w:rsidR="00EE3AA9" w:rsidRPr="006C3838" w:rsidRDefault="00EE3AA9" w:rsidP="00EE3AA9">
      <w:pPr>
        <w:rPr>
          <w:b/>
          <w:sz w:val="24"/>
          <w:szCs w:val="24"/>
          <w:u w:val="single"/>
        </w:rPr>
      </w:pPr>
      <w:r w:rsidRPr="006C3838">
        <w:rPr>
          <w:b/>
          <w:i/>
          <w:sz w:val="24"/>
          <w:szCs w:val="24"/>
          <w:u w:val="single"/>
        </w:rPr>
        <w:t>Назначение:</w:t>
      </w:r>
    </w:p>
    <w:p w:rsidR="00EE3AA9" w:rsidRPr="00EE3AA9" w:rsidRDefault="00EE3AA9" w:rsidP="00EE3AA9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EE3AA9">
        <w:rPr>
          <w:sz w:val="24"/>
          <w:szCs w:val="24"/>
        </w:rPr>
        <w:t>ежедневная ручная и автоматизированная мойка любого производственного и складского оборудования и его частей, инструментов, тары, посуды</w:t>
      </w:r>
      <w:r>
        <w:rPr>
          <w:sz w:val="24"/>
          <w:szCs w:val="24"/>
        </w:rPr>
        <w:t>;</w:t>
      </w:r>
    </w:p>
    <w:p w:rsidR="00EE3AA9" w:rsidRDefault="00EE3AA9" w:rsidP="00EE3AA9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EE3AA9">
        <w:rPr>
          <w:sz w:val="24"/>
          <w:szCs w:val="24"/>
        </w:rPr>
        <w:t xml:space="preserve"> уборка производственных и иных помещений на пищевых и других предприятиях, объектах общепита, пассажирского и грузового транспорта (в т.ч. железнодорожного и метрополитена)</w:t>
      </w:r>
      <w:r>
        <w:rPr>
          <w:sz w:val="24"/>
          <w:szCs w:val="24"/>
        </w:rPr>
        <w:t>;</w:t>
      </w:r>
    </w:p>
    <w:p w:rsidR="00BA5B02" w:rsidRPr="00EE3AA9" w:rsidRDefault="00BA5B02" w:rsidP="00EE3AA9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мойка фасадов зданий и объектов городской инфраструктуры;</w:t>
      </w:r>
    </w:p>
    <w:p w:rsidR="00EE3AA9" w:rsidRPr="00EE3AA9" w:rsidRDefault="00EE3AA9" w:rsidP="00EE3AA9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r w:rsidRPr="00EE3AA9">
        <w:rPr>
          <w:sz w:val="24"/>
          <w:szCs w:val="24"/>
        </w:rPr>
        <w:t>мытьё бассейнов, бань, душевых, сантехники и санузлов</w:t>
      </w:r>
      <w:r>
        <w:rPr>
          <w:sz w:val="24"/>
          <w:szCs w:val="24"/>
        </w:rPr>
        <w:t>;</w:t>
      </w:r>
    </w:p>
    <w:p w:rsidR="00EE3AA9" w:rsidRDefault="00EE3AA9" w:rsidP="00EE3AA9">
      <w:pPr>
        <w:numPr>
          <w:ilvl w:val="0"/>
          <w:numId w:val="13"/>
        </w:numPr>
        <w:spacing w:before="120"/>
        <w:jc w:val="both"/>
        <w:rPr>
          <w:sz w:val="24"/>
          <w:szCs w:val="24"/>
        </w:rPr>
      </w:pPr>
      <w:proofErr w:type="gramStart"/>
      <w:r w:rsidRPr="00EE3AA9">
        <w:rPr>
          <w:sz w:val="24"/>
          <w:szCs w:val="24"/>
        </w:rPr>
        <w:t>профессиональный</w:t>
      </w:r>
      <w:proofErr w:type="gramEnd"/>
      <w:r w:rsidRPr="00EE3AA9">
        <w:rPr>
          <w:sz w:val="24"/>
          <w:szCs w:val="24"/>
        </w:rPr>
        <w:t xml:space="preserve"> </w:t>
      </w:r>
      <w:proofErr w:type="spellStart"/>
      <w:r w:rsidRPr="00EE3AA9">
        <w:rPr>
          <w:sz w:val="24"/>
          <w:szCs w:val="24"/>
        </w:rPr>
        <w:t>клининг</w:t>
      </w:r>
      <w:proofErr w:type="spellEnd"/>
      <w:r w:rsidRPr="00EE3AA9">
        <w:rPr>
          <w:sz w:val="24"/>
          <w:szCs w:val="24"/>
        </w:rPr>
        <w:t xml:space="preserve"> и использование в быту</w:t>
      </w:r>
      <w:r>
        <w:rPr>
          <w:sz w:val="24"/>
          <w:szCs w:val="24"/>
        </w:rPr>
        <w:t>.</w:t>
      </w:r>
    </w:p>
    <w:p w:rsidR="00EE3AA9" w:rsidRPr="003A1F82" w:rsidRDefault="00EE3AA9" w:rsidP="00EE3AA9">
      <w:pPr>
        <w:spacing w:before="120"/>
        <w:jc w:val="both"/>
        <w:rPr>
          <w:b/>
          <w:i/>
          <w:sz w:val="24"/>
          <w:szCs w:val="24"/>
          <w:u w:val="single"/>
        </w:rPr>
      </w:pPr>
      <w:r w:rsidRPr="003A1F82">
        <w:rPr>
          <w:b/>
          <w:i/>
          <w:sz w:val="24"/>
          <w:szCs w:val="24"/>
          <w:u w:val="single"/>
        </w:rPr>
        <w:t>Отличительные особенности, свойства:</w:t>
      </w:r>
    </w:p>
    <w:p w:rsidR="00EE3AA9" w:rsidRDefault="009E3C73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придаёт </w:t>
      </w:r>
      <w:r w:rsidR="00E44847" w:rsidRPr="003A1F82">
        <w:rPr>
          <w:sz w:val="24"/>
          <w:szCs w:val="24"/>
        </w:rPr>
        <w:t>блеск изделиям из нержавеющей стали</w:t>
      </w:r>
      <w:r>
        <w:rPr>
          <w:sz w:val="24"/>
          <w:szCs w:val="24"/>
        </w:rPr>
        <w:t>, керамики, кафеля, хромированным</w:t>
      </w:r>
      <w:r w:rsidR="00E44847" w:rsidRPr="003A1F82">
        <w:rPr>
          <w:sz w:val="24"/>
          <w:szCs w:val="24"/>
        </w:rPr>
        <w:t>;</w:t>
      </w:r>
    </w:p>
    <w:p w:rsidR="009E3C73" w:rsidRPr="003A1F82" w:rsidRDefault="009E3C73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снижает интенсивность повторного образования минерально-органического налёта и облегчает его удаление</w:t>
      </w:r>
      <w:r w:rsidR="0068673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44847" w:rsidRPr="003A1F82" w:rsidRDefault="00E44847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 w:rsidRPr="003A1F82">
        <w:rPr>
          <w:sz w:val="24"/>
          <w:szCs w:val="24"/>
        </w:rPr>
        <w:t>экономично, работает в концентрации до 1</w:t>
      </w:r>
      <w:proofErr w:type="gramStart"/>
      <w:r w:rsidRPr="003A1F82">
        <w:rPr>
          <w:sz w:val="24"/>
          <w:szCs w:val="24"/>
        </w:rPr>
        <w:t xml:space="preserve"> :</w:t>
      </w:r>
      <w:proofErr w:type="gramEnd"/>
      <w:r w:rsidRPr="003A1F82">
        <w:rPr>
          <w:sz w:val="24"/>
          <w:szCs w:val="24"/>
        </w:rPr>
        <w:t xml:space="preserve"> </w:t>
      </w:r>
      <w:r w:rsidR="003A1F82">
        <w:rPr>
          <w:sz w:val="24"/>
          <w:szCs w:val="24"/>
        </w:rPr>
        <w:t>2</w:t>
      </w:r>
      <w:r w:rsidR="009E3C73">
        <w:rPr>
          <w:sz w:val="24"/>
          <w:szCs w:val="24"/>
        </w:rPr>
        <w:t>0</w:t>
      </w:r>
      <w:r w:rsidRPr="003A1F82">
        <w:rPr>
          <w:sz w:val="24"/>
          <w:szCs w:val="24"/>
        </w:rPr>
        <w:t>0;</w:t>
      </w:r>
    </w:p>
    <w:p w:rsidR="00E44847" w:rsidRPr="003A1F82" w:rsidRDefault="00E44847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 w:rsidRPr="003A1F82">
        <w:rPr>
          <w:sz w:val="24"/>
          <w:szCs w:val="24"/>
        </w:rPr>
        <w:t>удаляет различные производственные и бытовые жировые, масляные, белковые и минеральные загрязнения, в т.ч. ржавчину, не содержит органических растворителей, хлора   и других токсичных веществ;</w:t>
      </w:r>
    </w:p>
    <w:p w:rsidR="00E44847" w:rsidRPr="003A1F82" w:rsidRDefault="00E44847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 w:rsidRPr="003A1F82">
        <w:rPr>
          <w:sz w:val="24"/>
          <w:szCs w:val="24"/>
        </w:rPr>
        <w:t>в составе содержатся только компоненты, разрешённые к использованию в средствах бытовой химии, что обеспечивает отсутствие раздражающего действия на кожные покровы и органы дыхания, как рабочих растворов, так и концентрата. По ГОСТ 12.1.007-76 относится к 4 классу малоопасных химических продуктов;</w:t>
      </w:r>
    </w:p>
    <w:p w:rsidR="003A1F82" w:rsidRPr="003A1F82" w:rsidRDefault="003A1F82" w:rsidP="00E44847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можно применять на поверхностях из любых металлов и сплавов, </w:t>
      </w:r>
      <w:r w:rsidRPr="003A1F82">
        <w:rPr>
          <w:b/>
          <w:sz w:val="24"/>
          <w:szCs w:val="24"/>
        </w:rPr>
        <w:t>включая алюминий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пластмассы, линолеума, кафеля, мрамора, стекла, пластика, тканевых материалов, кожи, окрашенных поверхностях и т.д.;</w:t>
      </w:r>
      <w:r w:rsidRPr="003A1F82">
        <w:rPr>
          <w:sz w:val="24"/>
          <w:szCs w:val="24"/>
        </w:rPr>
        <w:t xml:space="preserve"> не вызывает коррозию металлов;</w:t>
      </w:r>
      <w:proofErr w:type="gramEnd"/>
    </w:p>
    <w:p w:rsidR="003A1F82" w:rsidRPr="003A1F82" w:rsidRDefault="00FD548B" w:rsidP="00FD548B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 w:rsidRPr="003A1F82">
        <w:rPr>
          <w:sz w:val="24"/>
          <w:szCs w:val="24"/>
        </w:rPr>
        <w:t>о</w:t>
      </w:r>
      <w:r w:rsidR="00E44847" w:rsidRPr="003A1F82">
        <w:rPr>
          <w:sz w:val="24"/>
          <w:szCs w:val="24"/>
        </w:rPr>
        <w:t xml:space="preserve">бладает </w:t>
      </w:r>
      <w:proofErr w:type="gramStart"/>
      <w:r w:rsidR="00E44847" w:rsidRPr="003A1F82">
        <w:rPr>
          <w:sz w:val="24"/>
          <w:szCs w:val="24"/>
        </w:rPr>
        <w:t>хорошей</w:t>
      </w:r>
      <w:proofErr w:type="gramEnd"/>
      <w:r w:rsidR="00E44847" w:rsidRPr="003A1F82">
        <w:rPr>
          <w:sz w:val="24"/>
          <w:szCs w:val="24"/>
        </w:rPr>
        <w:t xml:space="preserve"> </w:t>
      </w:r>
      <w:proofErr w:type="spellStart"/>
      <w:r w:rsidR="00E44847" w:rsidRPr="003A1F82">
        <w:rPr>
          <w:sz w:val="24"/>
          <w:szCs w:val="24"/>
        </w:rPr>
        <w:t>смываемостью</w:t>
      </w:r>
      <w:proofErr w:type="spellEnd"/>
      <w:r w:rsidR="00E44847" w:rsidRPr="003A1F82">
        <w:rPr>
          <w:sz w:val="24"/>
          <w:szCs w:val="24"/>
        </w:rPr>
        <w:t xml:space="preserve"> с обработанных поверхностей - </w:t>
      </w:r>
      <w:r w:rsidR="00E44847" w:rsidRPr="003A1F82">
        <w:rPr>
          <w:sz w:val="24"/>
          <w:szCs w:val="24"/>
          <w:lang w:val="en-US"/>
        </w:rPr>
        <w:t>pH</w:t>
      </w:r>
      <w:r w:rsidR="00E44847" w:rsidRPr="003A1F82">
        <w:rPr>
          <w:sz w:val="24"/>
          <w:szCs w:val="24"/>
        </w:rPr>
        <w:t xml:space="preserve"> смывов соответствует утвержденным гигиеническим нормативам</w:t>
      </w:r>
      <w:r w:rsidRPr="003A1F82">
        <w:rPr>
          <w:sz w:val="24"/>
          <w:szCs w:val="24"/>
        </w:rPr>
        <w:t>;</w:t>
      </w:r>
    </w:p>
    <w:p w:rsidR="00FD548B" w:rsidRPr="003A1F82" w:rsidRDefault="00FD548B" w:rsidP="00FD548B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 w:rsidRPr="003A1F82">
        <w:rPr>
          <w:sz w:val="24"/>
          <w:szCs w:val="24"/>
        </w:rPr>
        <w:t>отлично работает при низкой температуре рабочих растворов (+15</w:t>
      </w:r>
      <w:r w:rsidRPr="003A1F82">
        <w:rPr>
          <w:sz w:val="24"/>
          <w:szCs w:val="24"/>
          <w:vertAlign w:val="superscript"/>
        </w:rPr>
        <w:t>0</w:t>
      </w:r>
      <w:r w:rsidRPr="003A1F82">
        <w:rPr>
          <w:sz w:val="24"/>
          <w:szCs w:val="24"/>
        </w:rPr>
        <w:t>С</w:t>
      </w:r>
      <w:r w:rsidR="003A1F82">
        <w:rPr>
          <w:sz w:val="24"/>
          <w:szCs w:val="24"/>
        </w:rPr>
        <w:t xml:space="preserve"> и ниже</w:t>
      </w:r>
      <w:r w:rsidRPr="003A1F82">
        <w:rPr>
          <w:sz w:val="24"/>
          <w:szCs w:val="24"/>
        </w:rPr>
        <w:t>) и в жёсткой воде;</w:t>
      </w:r>
    </w:p>
    <w:p w:rsidR="003A1F82" w:rsidRDefault="003A1F82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не оставляет следов и разводов на обработанной поверхности;</w:t>
      </w:r>
    </w:p>
    <w:p w:rsidR="003A1F82" w:rsidRDefault="00995F7E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A1F82">
        <w:rPr>
          <w:sz w:val="24"/>
          <w:szCs w:val="24"/>
        </w:rPr>
        <w:t>одные растворы средства в концентрации 5%</w:t>
      </w:r>
      <w:r>
        <w:rPr>
          <w:sz w:val="24"/>
          <w:szCs w:val="24"/>
        </w:rPr>
        <w:t xml:space="preserve"> и выше, </w:t>
      </w:r>
      <w:r w:rsidR="003A1F82">
        <w:rPr>
          <w:sz w:val="24"/>
          <w:szCs w:val="24"/>
        </w:rPr>
        <w:t>сни</w:t>
      </w:r>
      <w:r>
        <w:rPr>
          <w:sz w:val="24"/>
          <w:szCs w:val="24"/>
        </w:rPr>
        <w:t xml:space="preserve">жают </w:t>
      </w:r>
      <w:r w:rsidR="003A1F82">
        <w:rPr>
          <w:sz w:val="24"/>
          <w:szCs w:val="24"/>
        </w:rPr>
        <w:t>бактериальн</w:t>
      </w:r>
      <w:r>
        <w:rPr>
          <w:sz w:val="24"/>
          <w:szCs w:val="24"/>
        </w:rPr>
        <w:t>ую</w:t>
      </w:r>
      <w:r w:rsidR="003A1F82">
        <w:rPr>
          <w:sz w:val="24"/>
          <w:szCs w:val="24"/>
        </w:rPr>
        <w:t xml:space="preserve"> обсеменённост</w:t>
      </w:r>
      <w:r>
        <w:rPr>
          <w:sz w:val="24"/>
          <w:szCs w:val="24"/>
        </w:rPr>
        <w:t>ь поверхностей;</w:t>
      </w:r>
    </w:p>
    <w:p w:rsidR="00E44847" w:rsidRPr="003A1F82" w:rsidRDefault="003A1F82" w:rsidP="00EE3AA9">
      <w:pPr>
        <w:numPr>
          <w:ilvl w:val="0"/>
          <w:numId w:val="1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убирает неприятные запахи, в том числе, от мяса, рыбы и копченых продуктов.</w:t>
      </w:r>
    </w:p>
    <w:p w:rsidR="00EE3AA9" w:rsidRPr="00EE3AA9" w:rsidRDefault="00EE3AA9" w:rsidP="00177B4B">
      <w:pPr>
        <w:spacing w:before="120"/>
        <w:jc w:val="both"/>
        <w:rPr>
          <w:b/>
          <w:sz w:val="24"/>
          <w:szCs w:val="24"/>
        </w:rPr>
      </w:pPr>
    </w:p>
    <w:p w:rsidR="003A1F82" w:rsidRPr="00926D9E" w:rsidRDefault="003A1F82" w:rsidP="003A1F82">
      <w:pPr>
        <w:ind w:left="105"/>
        <w:rPr>
          <w:b/>
          <w:i/>
          <w:sz w:val="24"/>
          <w:szCs w:val="24"/>
          <w:u w:val="single"/>
        </w:rPr>
      </w:pPr>
      <w:r w:rsidRPr="00926D9E">
        <w:rPr>
          <w:b/>
          <w:i/>
          <w:sz w:val="24"/>
          <w:szCs w:val="24"/>
          <w:u w:val="single"/>
        </w:rPr>
        <w:t>Область применения:</w:t>
      </w:r>
    </w:p>
    <w:p w:rsidR="00EE3AA9" w:rsidRDefault="003A1F82" w:rsidP="003A1F82">
      <w:pPr>
        <w:spacing w:before="120"/>
        <w:jc w:val="both"/>
        <w:rPr>
          <w:sz w:val="24"/>
          <w:szCs w:val="24"/>
        </w:rPr>
      </w:pPr>
      <w:proofErr w:type="gramStart"/>
      <w:r w:rsidRPr="00926D9E">
        <w:rPr>
          <w:sz w:val="24"/>
          <w:szCs w:val="24"/>
        </w:rPr>
        <w:t>Предприятия</w:t>
      </w:r>
      <w:proofErr w:type="gramEnd"/>
      <w:r w:rsidRPr="00926D9E">
        <w:rPr>
          <w:sz w:val="24"/>
          <w:szCs w:val="24"/>
        </w:rPr>
        <w:t xml:space="preserve"> перерабатывающие пищевое сырьё, транспорта, торговли, общественного питания, культурно-бытового назначения, спорта, социального обеспечения, ЖКХ, транспорта и в быту. </w:t>
      </w:r>
      <w:proofErr w:type="spellStart"/>
      <w:r w:rsidRPr="00926D9E">
        <w:rPr>
          <w:sz w:val="24"/>
          <w:szCs w:val="24"/>
        </w:rPr>
        <w:t>Клининговые</w:t>
      </w:r>
      <w:proofErr w:type="spellEnd"/>
      <w:r w:rsidRPr="00926D9E">
        <w:rPr>
          <w:sz w:val="24"/>
          <w:szCs w:val="24"/>
        </w:rPr>
        <w:t xml:space="preserve"> компании. ЛПУ.</w:t>
      </w:r>
      <w:r>
        <w:rPr>
          <w:sz w:val="24"/>
          <w:szCs w:val="24"/>
        </w:rPr>
        <w:t xml:space="preserve"> Строительные организации.</w:t>
      </w:r>
    </w:p>
    <w:p w:rsidR="003A1F82" w:rsidRPr="00EE3AA9" w:rsidRDefault="003A1F82" w:rsidP="003A1F82">
      <w:pPr>
        <w:spacing w:before="120"/>
        <w:jc w:val="both"/>
        <w:rPr>
          <w:b/>
          <w:sz w:val="24"/>
          <w:szCs w:val="24"/>
        </w:rPr>
      </w:pPr>
      <w:r w:rsidRPr="00CB7AC5">
        <w:rPr>
          <w:b/>
          <w:i/>
          <w:sz w:val="24"/>
          <w:szCs w:val="24"/>
          <w:u w:val="single"/>
        </w:rPr>
        <w:t>Рекомендуемые концентрации и способ применения:</w:t>
      </w:r>
    </w:p>
    <w:p w:rsidR="002F37E9" w:rsidRDefault="002F37E9" w:rsidP="00BC01AC">
      <w:pPr>
        <w:jc w:val="both"/>
        <w:rPr>
          <w:sz w:val="24"/>
          <w:szCs w:val="24"/>
        </w:rPr>
      </w:pPr>
    </w:p>
    <w:p w:rsidR="002F37E9" w:rsidRDefault="00B312DC" w:rsidP="00BC01AC">
      <w:pPr>
        <w:jc w:val="both"/>
        <w:rPr>
          <w:sz w:val="24"/>
          <w:szCs w:val="24"/>
        </w:rPr>
      </w:pPr>
      <w:proofErr w:type="gramStart"/>
      <w:r w:rsidRPr="00C75CD1">
        <w:rPr>
          <w:b/>
          <w:sz w:val="24"/>
          <w:szCs w:val="24"/>
        </w:rPr>
        <w:t xml:space="preserve">Текущая мойка технологического оборудования и тары: </w:t>
      </w:r>
      <w:r w:rsidRPr="00C75CD1">
        <w:rPr>
          <w:sz w:val="24"/>
          <w:szCs w:val="24"/>
        </w:rPr>
        <w:t xml:space="preserve">средство, в концентрации 0,5% - </w:t>
      </w:r>
      <w:r w:rsidR="002F37E9">
        <w:rPr>
          <w:sz w:val="24"/>
          <w:szCs w:val="24"/>
        </w:rPr>
        <w:t>5</w:t>
      </w:r>
      <w:r w:rsidRPr="00C75CD1">
        <w:rPr>
          <w:sz w:val="24"/>
          <w:szCs w:val="24"/>
        </w:rPr>
        <w:t xml:space="preserve">,0% нанести в небольшом количестве губкой, щеткой, кистью, ветошью или распылителем на </w:t>
      </w:r>
      <w:r w:rsidRPr="00C75CD1">
        <w:rPr>
          <w:sz w:val="24"/>
          <w:szCs w:val="24"/>
        </w:rPr>
        <w:lastRenderedPageBreak/>
        <w:t xml:space="preserve">очищаемую поверхность, при необходимости, оставить на 1-10 минут в зависимости от степени загрязнения и температуры поверхности, а затем </w:t>
      </w:r>
      <w:r>
        <w:rPr>
          <w:sz w:val="24"/>
          <w:szCs w:val="24"/>
        </w:rPr>
        <w:t xml:space="preserve">протереть поверхность </w:t>
      </w:r>
      <w:r w:rsidRPr="00C75CD1">
        <w:rPr>
          <w:sz w:val="24"/>
          <w:szCs w:val="24"/>
        </w:rPr>
        <w:t>губкой</w:t>
      </w:r>
      <w:r>
        <w:rPr>
          <w:sz w:val="24"/>
          <w:szCs w:val="24"/>
        </w:rPr>
        <w:t>, щёткой</w:t>
      </w:r>
      <w:r w:rsidRPr="00C75CD1">
        <w:rPr>
          <w:sz w:val="24"/>
          <w:szCs w:val="24"/>
        </w:rPr>
        <w:t xml:space="preserve"> или чистой тканью</w:t>
      </w:r>
      <w:r>
        <w:rPr>
          <w:sz w:val="24"/>
          <w:szCs w:val="24"/>
        </w:rPr>
        <w:t xml:space="preserve"> и промыть водопроводной водой.</w:t>
      </w:r>
      <w:proofErr w:type="gramEnd"/>
      <w:r>
        <w:rPr>
          <w:sz w:val="24"/>
          <w:szCs w:val="24"/>
        </w:rPr>
        <w:t xml:space="preserve"> После провести анализ на остаточную кислотность смывных вод.</w:t>
      </w:r>
      <w:r w:rsidRPr="00C75CD1">
        <w:rPr>
          <w:sz w:val="24"/>
          <w:szCs w:val="24"/>
        </w:rPr>
        <w:t xml:space="preserve"> Температура рабочих растворов – 20 - </w:t>
      </w:r>
      <w:r>
        <w:rPr>
          <w:sz w:val="24"/>
          <w:szCs w:val="24"/>
        </w:rPr>
        <w:t>6</w:t>
      </w:r>
      <w:r w:rsidRPr="00C75CD1">
        <w:rPr>
          <w:sz w:val="24"/>
          <w:szCs w:val="24"/>
        </w:rPr>
        <w:t>0</w:t>
      </w:r>
      <w:r w:rsidRPr="00C75CD1">
        <w:rPr>
          <w:sz w:val="24"/>
          <w:szCs w:val="24"/>
          <w:vertAlign w:val="superscript"/>
        </w:rPr>
        <w:t>0</w:t>
      </w:r>
      <w:r w:rsidRPr="00C75CD1">
        <w:rPr>
          <w:sz w:val="24"/>
          <w:szCs w:val="24"/>
        </w:rPr>
        <w:t>С. Можно использовать средство в пенных станциях.</w:t>
      </w:r>
    </w:p>
    <w:p w:rsidR="002F37E9" w:rsidRDefault="00B312DC" w:rsidP="00BC01AC">
      <w:pPr>
        <w:jc w:val="both"/>
        <w:rPr>
          <w:sz w:val="24"/>
          <w:szCs w:val="24"/>
        </w:rPr>
      </w:pPr>
      <w:r w:rsidRPr="00C75CD1">
        <w:rPr>
          <w:b/>
          <w:sz w:val="24"/>
          <w:szCs w:val="24"/>
        </w:rPr>
        <w:t>Замачивание оборудования</w:t>
      </w:r>
      <w:r>
        <w:rPr>
          <w:b/>
          <w:sz w:val="24"/>
          <w:szCs w:val="24"/>
        </w:rPr>
        <w:t xml:space="preserve"> и его частей</w:t>
      </w:r>
      <w:r w:rsidRPr="00C75CD1">
        <w:rPr>
          <w:b/>
          <w:sz w:val="24"/>
          <w:szCs w:val="24"/>
        </w:rPr>
        <w:t xml:space="preserve">: </w:t>
      </w:r>
      <w:r w:rsidRPr="00C75CD1">
        <w:rPr>
          <w:sz w:val="24"/>
          <w:szCs w:val="24"/>
        </w:rPr>
        <w:t xml:space="preserve">оборудование, его части, тару и инвентарь опускают в ванну (можно применять </w:t>
      </w:r>
      <w:proofErr w:type="spellStart"/>
      <w:r w:rsidRPr="00C75CD1">
        <w:rPr>
          <w:sz w:val="24"/>
          <w:szCs w:val="24"/>
        </w:rPr>
        <w:t>барботаж</w:t>
      </w:r>
      <w:proofErr w:type="spellEnd"/>
      <w:r w:rsidRPr="00C75CD1">
        <w:rPr>
          <w:sz w:val="24"/>
          <w:szCs w:val="24"/>
        </w:rPr>
        <w:t xml:space="preserve">) с концентрацией рабочего раствора 0,3% - 2,0% и температурой </w:t>
      </w:r>
      <w:r w:rsidR="002F37E9">
        <w:rPr>
          <w:sz w:val="24"/>
          <w:szCs w:val="24"/>
        </w:rPr>
        <w:t>45</w:t>
      </w:r>
      <w:r w:rsidRPr="00C75CD1">
        <w:rPr>
          <w:sz w:val="24"/>
          <w:szCs w:val="24"/>
        </w:rPr>
        <w:t xml:space="preserve"> — </w:t>
      </w:r>
      <w:r w:rsidR="002F37E9">
        <w:rPr>
          <w:sz w:val="24"/>
          <w:szCs w:val="24"/>
        </w:rPr>
        <w:t>6</w:t>
      </w:r>
      <w:r w:rsidRPr="00C75CD1">
        <w:rPr>
          <w:sz w:val="24"/>
          <w:szCs w:val="24"/>
        </w:rPr>
        <w:t>0</w:t>
      </w:r>
      <w:r w:rsidRPr="00C75CD1">
        <w:rPr>
          <w:sz w:val="24"/>
          <w:szCs w:val="24"/>
          <w:vertAlign w:val="superscript"/>
        </w:rPr>
        <w:t>0</w:t>
      </w:r>
      <w:r w:rsidRPr="00C75CD1">
        <w:rPr>
          <w:sz w:val="24"/>
          <w:szCs w:val="24"/>
        </w:rPr>
        <w:t xml:space="preserve">С. Экспозиция — </w:t>
      </w:r>
      <w:r>
        <w:rPr>
          <w:sz w:val="24"/>
          <w:szCs w:val="24"/>
        </w:rPr>
        <w:t>5</w:t>
      </w:r>
      <w:r w:rsidRPr="00C75CD1">
        <w:rPr>
          <w:sz w:val="24"/>
          <w:szCs w:val="24"/>
        </w:rPr>
        <w:t xml:space="preserve"> — </w:t>
      </w:r>
      <w:r>
        <w:rPr>
          <w:sz w:val="24"/>
          <w:szCs w:val="24"/>
        </w:rPr>
        <w:t>15</w:t>
      </w:r>
      <w:r w:rsidRPr="00C75CD1">
        <w:rPr>
          <w:sz w:val="24"/>
          <w:szCs w:val="24"/>
        </w:rPr>
        <w:t xml:space="preserve"> мин. Затем, загрязнённые изделия отмываются щётками, </w:t>
      </w:r>
      <w:r>
        <w:rPr>
          <w:sz w:val="24"/>
          <w:szCs w:val="24"/>
        </w:rPr>
        <w:t xml:space="preserve">ершами, </w:t>
      </w:r>
      <w:r w:rsidRPr="00C75CD1">
        <w:rPr>
          <w:sz w:val="24"/>
          <w:szCs w:val="24"/>
        </w:rPr>
        <w:t xml:space="preserve">ветошью и промывают проточной водой. </w:t>
      </w:r>
      <w:r>
        <w:rPr>
          <w:sz w:val="24"/>
          <w:szCs w:val="24"/>
        </w:rPr>
        <w:t xml:space="preserve">В конце процесса </w:t>
      </w:r>
      <w:proofErr w:type="gramStart"/>
      <w:r>
        <w:rPr>
          <w:sz w:val="24"/>
          <w:szCs w:val="24"/>
        </w:rPr>
        <w:t>мойки поверхности изделий, контактирующие с пищевым сырьём и готовым продуктом анализируют</w:t>
      </w:r>
      <w:proofErr w:type="gramEnd"/>
      <w:r>
        <w:rPr>
          <w:sz w:val="24"/>
          <w:szCs w:val="24"/>
        </w:rPr>
        <w:t xml:space="preserve"> на остаточность моющего</w:t>
      </w:r>
      <w:r w:rsidR="002F37E9">
        <w:rPr>
          <w:sz w:val="24"/>
          <w:szCs w:val="24"/>
        </w:rPr>
        <w:t xml:space="preserve"> с</w:t>
      </w:r>
      <w:r>
        <w:rPr>
          <w:sz w:val="24"/>
          <w:szCs w:val="24"/>
        </w:rPr>
        <w:t>редства.</w:t>
      </w:r>
    </w:p>
    <w:p w:rsidR="00BA5B02" w:rsidRDefault="00BA5B02" w:rsidP="00BA5B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Мытьё фасадов: </w:t>
      </w:r>
      <w:r>
        <w:rPr>
          <w:sz w:val="24"/>
          <w:szCs w:val="24"/>
        </w:rPr>
        <w:t xml:space="preserve">средство пригодно для чистки фасадов из гранита и других натуральных камней, </w:t>
      </w:r>
      <w:proofErr w:type="spellStart"/>
      <w:r>
        <w:rPr>
          <w:sz w:val="24"/>
          <w:szCs w:val="24"/>
        </w:rPr>
        <w:t>керамогранита</w:t>
      </w:r>
      <w:proofErr w:type="spellEnd"/>
      <w:r>
        <w:rPr>
          <w:sz w:val="24"/>
          <w:szCs w:val="24"/>
        </w:rPr>
        <w:t xml:space="preserve">, кафеля, пластика, дерева. Нанести вручную или с помощью </w:t>
      </w:r>
      <w:proofErr w:type="spellStart"/>
      <w:r>
        <w:rPr>
          <w:sz w:val="24"/>
          <w:szCs w:val="24"/>
        </w:rPr>
        <w:t>пеногенератора</w:t>
      </w:r>
      <w:proofErr w:type="spellEnd"/>
      <w:r>
        <w:rPr>
          <w:sz w:val="24"/>
          <w:szCs w:val="24"/>
        </w:rPr>
        <w:t>, рабочая концентрация 1,0% – 5,0%, при сильных атмосферных и техногенных загрязнениях концентрация 7,0% – 10,0%, экспозиция 0,5 – 3 мин. После тщательно протереть поверхности и смыть остатки средства водой. Рабочий диапазон температур 10 - 30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B312DC" w:rsidRPr="00F740FA" w:rsidRDefault="00B312DC" w:rsidP="00BC01AC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40FA">
        <w:rPr>
          <w:b/>
          <w:bCs/>
          <w:sz w:val="24"/>
          <w:szCs w:val="24"/>
          <w:lang w:eastAsia="ru-RU"/>
        </w:rPr>
        <w:t>Мойка фургонов и цистерн транспорта на пищевых производствах:</w:t>
      </w:r>
      <w:r w:rsidRPr="00F740FA">
        <w:rPr>
          <w:sz w:val="24"/>
          <w:szCs w:val="24"/>
          <w:lang w:eastAsia="ru-RU"/>
        </w:rPr>
        <w:t xml:space="preserve"> нанести средство в концентрации 0,</w:t>
      </w:r>
      <w:r w:rsidR="002F37E9">
        <w:rPr>
          <w:sz w:val="24"/>
          <w:szCs w:val="24"/>
          <w:lang w:eastAsia="ru-RU"/>
        </w:rPr>
        <w:t>4</w:t>
      </w:r>
      <w:r w:rsidRPr="00F740FA">
        <w:rPr>
          <w:sz w:val="24"/>
          <w:szCs w:val="24"/>
          <w:lang w:eastAsia="ru-RU"/>
        </w:rPr>
        <w:t xml:space="preserve">% - </w:t>
      </w:r>
      <w:r>
        <w:rPr>
          <w:sz w:val="24"/>
          <w:szCs w:val="24"/>
          <w:lang w:eastAsia="ru-RU"/>
        </w:rPr>
        <w:t>2</w:t>
      </w:r>
      <w:r w:rsidRPr="00F740FA">
        <w:rPr>
          <w:sz w:val="24"/>
          <w:szCs w:val="24"/>
          <w:lang w:eastAsia="ru-RU"/>
        </w:rPr>
        <w:t xml:space="preserve">,0%, в зависимости от загрязнения, </w:t>
      </w:r>
      <w:r>
        <w:rPr>
          <w:sz w:val="24"/>
          <w:szCs w:val="24"/>
          <w:lang w:eastAsia="ru-RU"/>
        </w:rPr>
        <w:t xml:space="preserve">щёткой, губкой, ветошью, </w:t>
      </w:r>
      <w:r w:rsidRPr="00F740FA">
        <w:rPr>
          <w:sz w:val="24"/>
          <w:szCs w:val="24"/>
          <w:lang w:eastAsia="ru-RU"/>
        </w:rPr>
        <w:t xml:space="preserve">с помощью </w:t>
      </w:r>
      <w:proofErr w:type="spellStart"/>
      <w:r w:rsidRPr="00F740FA">
        <w:rPr>
          <w:sz w:val="24"/>
          <w:szCs w:val="24"/>
          <w:lang w:eastAsia="ru-RU"/>
        </w:rPr>
        <w:t>пеногенератора</w:t>
      </w:r>
      <w:proofErr w:type="spellEnd"/>
      <w:r w:rsidRPr="00F740FA">
        <w:rPr>
          <w:sz w:val="24"/>
          <w:szCs w:val="24"/>
          <w:lang w:eastAsia="ru-RU"/>
        </w:rPr>
        <w:t xml:space="preserve"> или другого оборудования. Экспозиция — 1-10 мин (не давать высохнуть средству на поверхности). Температура рабочего раствора 15 — </w:t>
      </w:r>
      <w:r w:rsidR="002F37E9">
        <w:rPr>
          <w:sz w:val="24"/>
          <w:szCs w:val="24"/>
          <w:lang w:eastAsia="ru-RU"/>
        </w:rPr>
        <w:t>5</w:t>
      </w:r>
      <w:r w:rsidRPr="00F740FA">
        <w:rPr>
          <w:sz w:val="24"/>
          <w:szCs w:val="24"/>
          <w:lang w:eastAsia="ru-RU"/>
        </w:rPr>
        <w:t>0</w:t>
      </w:r>
      <w:r w:rsidRPr="00F740FA">
        <w:rPr>
          <w:sz w:val="24"/>
          <w:szCs w:val="24"/>
          <w:vertAlign w:val="superscript"/>
          <w:lang w:eastAsia="ru-RU"/>
        </w:rPr>
        <w:t>0</w:t>
      </w:r>
      <w:r w:rsidRPr="00F740FA">
        <w:rPr>
          <w:sz w:val="24"/>
          <w:szCs w:val="24"/>
          <w:lang w:eastAsia="ru-RU"/>
        </w:rPr>
        <w:t>С. Затем протереть поверхность щёткой или ветошью и промыть водой с помощью аппарата высокого давления, другого оборудования или вручную. Провести анализ поверхностей на остаточность моющего средства.</w:t>
      </w:r>
    </w:p>
    <w:p w:rsidR="00B312DC" w:rsidRPr="00C75CD1" w:rsidRDefault="00B312DC" w:rsidP="00BC01AC">
      <w:pPr>
        <w:jc w:val="both"/>
        <w:rPr>
          <w:sz w:val="24"/>
          <w:szCs w:val="24"/>
        </w:rPr>
      </w:pPr>
      <w:r w:rsidRPr="00B1267C">
        <w:rPr>
          <w:b/>
          <w:sz w:val="24"/>
          <w:szCs w:val="24"/>
        </w:rPr>
        <w:t xml:space="preserve">Мытьё полов, стен, </w:t>
      </w:r>
      <w:proofErr w:type="gramStart"/>
      <w:r w:rsidRPr="00B1267C">
        <w:rPr>
          <w:b/>
          <w:sz w:val="24"/>
          <w:szCs w:val="24"/>
        </w:rPr>
        <w:t>производственный</w:t>
      </w:r>
      <w:proofErr w:type="gramEnd"/>
      <w:r w:rsidRPr="00B1267C">
        <w:rPr>
          <w:b/>
          <w:sz w:val="24"/>
          <w:szCs w:val="24"/>
        </w:rPr>
        <w:t xml:space="preserve"> и коммерческий </w:t>
      </w:r>
      <w:proofErr w:type="spellStart"/>
      <w:r w:rsidRPr="00B1267C">
        <w:rPr>
          <w:b/>
          <w:sz w:val="24"/>
          <w:szCs w:val="24"/>
        </w:rPr>
        <w:t>клининг</w:t>
      </w:r>
      <w:proofErr w:type="spellEnd"/>
      <w:r w:rsidRPr="00B1267C">
        <w:rPr>
          <w:b/>
          <w:sz w:val="24"/>
          <w:szCs w:val="24"/>
        </w:rPr>
        <w:t>:</w:t>
      </w:r>
      <w:r w:rsidRPr="00C75CD1">
        <w:rPr>
          <w:sz w:val="24"/>
          <w:szCs w:val="24"/>
        </w:rPr>
        <w:t xml:space="preserve"> средство, в концентрации 0,</w:t>
      </w:r>
      <w:r>
        <w:rPr>
          <w:sz w:val="24"/>
          <w:szCs w:val="24"/>
        </w:rPr>
        <w:t>5</w:t>
      </w:r>
      <w:r w:rsidRPr="00C75CD1">
        <w:rPr>
          <w:sz w:val="24"/>
          <w:szCs w:val="24"/>
        </w:rPr>
        <w:t xml:space="preserve">% - </w:t>
      </w:r>
      <w:r>
        <w:rPr>
          <w:sz w:val="24"/>
          <w:szCs w:val="24"/>
        </w:rPr>
        <w:t>5,0</w:t>
      </w:r>
      <w:r w:rsidRPr="00C75CD1">
        <w:rPr>
          <w:sz w:val="24"/>
          <w:szCs w:val="24"/>
        </w:rPr>
        <w:t xml:space="preserve">% нанести на очищаемые поверхности губкой, щеткой, кистью, ветошью, распылителем, </w:t>
      </w:r>
      <w:proofErr w:type="spellStart"/>
      <w:r w:rsidRPr="00C75CD1">
        <w:rPr>
          <w:sz w:val="24"/>
          <w:szCs w:val="24"/>
        </w:rPr>
        <w:t>пеногенератором</w:t>
      </w:r>
      <w:proofErr w:type="spellEnd"/>
      <w:r w:rsidRPr="00C75CD1">
        <w:rPr>
          <w:sz w:val="24"/>
          <w:szCs w:val="24"/>
        </w:rPr>
        <w:t xml:space="preserve">, при необходимости, оставить на 1-5 минут в зависимости от степени загрязнения и температуры поверхности, а затем смыть водой или удалить щёткой, чистой тканью, губкой. Допускается применять в поломоечных машинах всех типов, рабочая концентрация </w:t>
      </w:r>
      <w:r>
        <w:rPr>
          <w:sz w:val="24"/>
          <w:szCs w:val="24"/>
        </w:rPr>
        <w:t>0,3</w:t>
      </w:r>
      <w:r w:rsidRPr="00C75CD1">
        <w:rPr>
          <w:sz w:val="24"/>
          <w:szCs w:val="24"/>
        </w:rPr>
        <w:t xml:space="preserve">% — </w:t>
      </w:r>
      <w:r>
        <w:rPr>
          <w:sz w:val="24"/>
          <w:szCs w:val="24"/>
        </w:rPr>
        <w:t>1,0</w:t>
      </w:r>
      <w:r w:rsidRPr="00C75CD1">
        <w:rPr>
          <w:sz w:val="24"/>
          <w:szCs w:val="24"/>
        </w:rPr>
        <w:t>%.</w:t>
      </w:r>
    </w:p>
    <w:p w:rsidR="00B312DC" w:rsidRDefault="00B312DC" w:rsidP="00BC01AC">
      <w:pPr>
        <w:jc w:val="both"/>
        <w:rPr>
          <w:sz w:val="24"/>
          <w:szCs w:val="24"/>
        </w:rPr>
      </w:pPr>
      <w:r w:rsidRPr="00C75CD1">
        <w:rPr>
          <w:sz w:val="24"/>
          <w:szCs w:val="24"/>
        </w:rPr>
        <w:t xml:space="preserve">Для мытья стен, потолков и полов в производственных, складских  и других помещениях, средство применяется в концентрации 0,5% - </w:t>
      </w:r>
      <w:r>
        <w:rPr>
          <w:sz w:val="24"/>
          <w:szCs w:val="24"/>
        </w:rPr>
        <w:t>4</w:t>
      </w:r>
      <w:r w:rsidRPr="00C75CD1">
        <w:rPr>
          <w:sz w:val="24"/>
          <w:szCs w:val="24"/>
        </w:rPr>
        <w:t xml:space="preserve">,0%. Температура рабочих растворов – 15 - </w:t>
      </w:r>
      <w:r>
        <w:rPr>
          <w:sz w:val="24"/>
          <w:szCs w:val="24"/>
        </w:rPr>
        <w:t>6</w:t>
      </w:r>
      <w:r w:rsidRPr="00C75CD1">
        <w:rPr>
          <w:sz w:val="24"/>
          <w:szCs w:val="24"/>
        </w:rPr>
        <w:t>0</w:t>
      </w:r>
      <w:r w:rsidRPr="00B1267C">
        <w:rPr>
          <w:sz w:val="24"/>
          <w:szCs w:val="24"/>
          <w:vertAlign w:val="superscript"/>
        </w:rPr>
        <w:t>0</w:t>
      </w:r>
      <w:r w:rsidRPr="00C75CD1">
        <w:rPr>
          <w:sz w:val="24"/>
          <w:szCs w:val="24"/>
        </w:rPr>
        <w:t>С.</w:t>
      </w:r>
    </w:p>
    <w:p w:rsidR="00B312DC" w:rsidRDefault="00B312DC" w:rsidP="007F79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удаления следов чернил применить средство в концентрации 10 - 30% (в случае застарелых или особо сильных загрязнений применить средство </w:t>
      </w:r>
      <w:proofErr w:type="gramStart"/>
      <w:r>
        <w:rPr>
          <w:sz w:val="24"/>
          <w:szCs w:val="24"/>
        </w:rPr>
        <w:t>неразбавленным</w:t>
      </w:r>
      <w:proofErr w:type="gramEnd"/>
      <w:r>
        <w:rPr>
          <w:sz w:val="24"/>
          <w:szCs w:val="24"/>
        </w:rPr>
        <w:t>).</w:t>
      </w:r>
    </w:p>
    <w:p w:rsidR="00B312DC" w:rsidRPr="009C38DA" w:rsidRDefault="00B312DC" w:rsidP="00BC01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Мытьё сантехники и санузлов: </w:t>
      </w:r>
      <w:r w:rsidRPr="00AA245D">
        <w:rPr>
          <w:sz w:val="24"/>
          <w:szCs w:val="24"/>
        </w:rPr>
        <w:t>для</w:t>
      </w:r>
      <w:r>
        <w:rPr>
          <w:sz w:val="24"/>
          <w:szCs w:val="24"/>
        </w:rPr>
        <w:t xml:space="preserve"> наиболее сильных и застарелых загрязнений (в т.ч. при генеральных мойках) небольшое количество средства нанести тряпкой или губкой на очищаемую поверхность и равномерно распределить его. </w:t>
      </w:r>
      <w:r w:rsidR="002F37E9">
        <w:rPr>
          <w:sz w:val="24"/>
          <w:szCs w:val="24"/>
        </w:rPr>
        <w:t xml:space="preserve">Обрабатываемая поверхность должна быть предварительно смочена водой. </w:t>
      </w:r>
      <w:r>
        <w:rPr>
          <w:sz w:val="24"/>
          <w:szCs w:val="24"/>
        </w:rPr>
        <w:t xml:space="preserve">Экспозиция 0,5 – 3 мин. После тщательно протереть поверхности и смыть остатки средства водой. При регулярной или экспресс уборке нанести средство на поверхности в концентрации 1,0 – </w:t>
      </w:r>
      <w:r w:rsidR="002F37E9">
        <w:rPr>
          <w:sz w:val="24"/>
          <w:szCs w:val="24"/>
        </w:rPr>
        <w:t>10</w:t>
      </w:r>
      <w:r>
        <w:rPr>
          <w:sz w:val="24"/>
          <w:szCs w:val="24"/>
        </w:rPr>
        <w:t>,0%, при необходимости, оставить на 1 – 3 мин, после тщательно потереть и убрать остатки средства тряпкой.</w:t>
      </w:r>
      <w:r w:rsidRPr="007F7404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Рабочий диапазон температур 10 - 30</w:t>
      </w:r>
      <w:r w:rsidRPr="009C38DA">
        <w:rPr>
          <w:sz w:val="24"/>
          <w:szCs w:val="24"/>
          <w:vertAlign w:val="superscript"/>
        </w:rPr>
        <w:t>0</w:t>
      </w:r>
      <w:r w:rsidRPr="009C38DA">
        <w:rPr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B312DC" w:rsidRPr="00C75CD1" w:rsidRDefault="00B312DC" w:rsidP="00BC01AC">
      <w:pPr>
        <w:jc w:val="both"/>
        <w:rPr>
          <w:sz w:val="24"/>
          <w:szCs w:val="24"/>
        </w:rPr>
      </w:pPr>
      <w:proofErr w:type="gramStart"/>
      <w:r w:rsidRPr="00911CCA">
        <w:rPr>
          <w:b/>
          <w:sz w:val="24"/>
          <w:szCs w:val="24"/>
        </w:rPr>
        <w:t xml:space="preserve">Мытьё транспортных средств, узлов, механизмов:  </w:t>
      </w:r>
      <w:r w:rsidRPr="00490A6B">
        <w:rPr>
          <w:sz w:val="24"/>
          <w:szCs w:val="24"/>
        </w:rPr>
        <w:t>средство,</w:t>
      </w:r>
      <w:r w:rsidRPr="00490A6B">
        <w:rPr>
          <w:bCs/>
          <w:sz w:val="24"/>
          <w:szCs w:val="24"/>
        </w:rPr>
        <w:t xml:space="preserve"> </w:t>
      </w:r>
      <w:r w:rsidRPr="00490A6B">
        <w:rPr>
          <w:sz w:val="24"/>
          <w:szCs w:val="24"/>
        </w:rPr>
        <w:t xml:space="preserve">в концентрации </w:t>
      </w:r>
      <w:r>
        <w:rPr>
          <w:sz w:val="24"/>
          <w:szCs w:val="24"/>
        </w:rPr>
        <w:t>1</w:t>
      </w:r>
      <w:r w:rsidRPr="00490A6B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490A6B">
        <w:rPr>
          <w:sz w:val="24"/>
          <w:szCs w:val="24"/>
        </w:rPr>
        <w:t xml:space="preserve">% - </w:t>
      </w:r>
      <w:r>
        <w:rPr>
          <w:sz w:val="24"/>
          <w:szCs w:val="24"/>
        </w:rPr>
        <w:t>5</w:t>
      </w:r>
      <w:r w:rsidRPr="00490A6B">
        <w:rPr>
          <w:sz w:val="24"/>
          <w:szCs w:val="24"/>
        </w:rPr>
        <w:t xml:space="preserve">,0% </w:t>
      </w:r>
      <w:r>
        <w:rPr>
          <w:sz w:val="24"/>
          <w:szCs w:val="24"/>
        </w:rPr>
        <w:t xml:space="preserve">(при очень сильных минеральных загрязнениях ржавчине концентрация </w:t>
      </w:r>
      <w:r w:rsidR="002F37E9">
        <w:rPr>
          <w:sz w:val="24"/>
          <w:szCs w:val="24"/>
        </w:rPr>
        <w:t>20</w:t>
      </w:r>
      <w:r>
        <w:rPr>
          <w:sz w:val="24"/>
          <w:szCs w:val="24"/>
        </w:rPr>
        <w:t xml:space="preserve">%) </w:t>
      </w:r>
      <w:r w:rsidRPr="00490A6B">
        <w:rPr>
          <w:sz w:val="24"/>
          <w:szCs w:val="24"/>
        </w:rPr>
        <w:t xml:space="preserve">нанести в небольшом количестве губкой, щеткой, кистью, ветошью или распылителем на очищаемую поверхность, при необходимости, оставить на 1-10 минут </w:t>
      </w:r>
      <w:r>
        <w:rPr>
          <w:sz w:val="24"/>
          <w:szCs w:val="24"/>
        </w:rPr>
        <w:t xml:space="preserve">(не допускать высыхания средства на поверхности) </w:t>
      </w:r>
      <w:r w:rsidRPr="00490A6B">
        <w:rPr>
          <w:sz w:val="24"/>
          <w:szCs w:val="24"/>
        </w:rPr>
        <w:t>в зависимости от степени загрязнения и температуры поверхности, а затем смыть водой или удалить губкой или чистой</w:t>
      </w:r>
      <w:proofErr w:type="gramEnd"/>
      <w:r w:rsidRPr="00490A6B">
        <w:rPr>
          <w:sz w:val="24"/>
          <w:szCs w:val="24"/>
        </w:rPr>
        <w:t xml:space="preserve"> тканью. Температура рабочих растворов – </w:t>
      </w:r>
      <w:r>
        <w:rPr>
          <w:sz w:val="24"/>
          <w:szCs w:val="24"/>
        </w:rPr>
        <w:t>15</w:t>
      </w:r>
      <w:r w:rsidRPr="00490A6B">
        <w:rPr>
          <w:sz w:val="24"/>
          <w:szCs w:val="24"/>
        </w:rPr>
        <w:t xml:space="preserve"> - </w:t>
      </w:r>
      <w:r>
        <w:rPr>
          <w:sz w:val="24"/>
          <w:szCs w:val="24"/>
        </w:rPr>
        <w:t>60</w:t>
      </w:r>
      <w:r w:rsidRPr="00490A6B">
        <w:rPr>
          <w:sz w:val="24"/>
          <w:szCs w:val="24"/>
          <w:vertAlign w:val="superscript"/>
        </w:rPr>
        <w:t>0</w:t>
      </w:r>
      <w:r w:rsidRPr="00490A6B">
        <w:rPr>
          <w:sz w:val="24"/>
          <w:szCs w:val="24"/>
        </w:rPr>
        <w:t>С. Можно использовать средство в пенных станциях.</w:t>
      </w:r>
    </w:p>
    <w:p w:rsidR="00B312DC" w:rsidRDefault="00B312DC" w:rsidP="00C75CD1">
      <w:pPr>
        <w:rPr>
          <w:b/>
          <w:sz w:val="24"/>
          <w:szCs w:val="24"/>
        </w:rPr>
      </w:pPr>
    </w:p>
    <w:p w:rsidR="009E1835" w:rsidRPr="0012024B" w:rsidRDefault="009E1835" w:rsidP="009E1835">
      <w:pPr>
        <w:rPr>
          <w:b/>
          <w:i/>
          <w:sz w:val="24"/>
          <w:szCs w:val="24"/>
          <w:u w:val="single"/>
        </w:rPr>
      </w:pPr>
      <w:r w:rsidRPr="0012024B">
        <w:rPr>
          <w:b/>
          <w:i/>
          <w:sz w:val="24"/>
          <w:szCs w:val="24"/>
          <w:u w:val="single"/>
        </w:rPr>
        <w:t>Состав:</w:t>
      </w:r>
    </w:p>
    <w:p w:rsidR="009E1835" w:rsidRPr="008F26B5" w:rsidRDefault="009E1835" w:rsidP="009E1835">
      <w:pPr>
        <w:rPr>
          <w:sz w:val="24"/>
          <w:szCs w:val="24"/>
        </w:rPr>
      </w:pPr>
      <w:r>
        <w:rPr>
          <w:sz w:val="22"/>
          <w:szCs w:val="22"/>
        </w:rPr>
        <w:t xml:space="preserve">Комплекс ПАВ, органические </w:t>
      </w:r>
      <w:r w:rsidR="00A211B0">
        <w:rPr>
          <w:sz w:val="22"/>
          <w:szCs w:val="22"/>
        </w:rPr>
        <w:t xml:space="preserve">и неорганические </w:t>
      </w:r>
      <w:r>
        <w:rPr>
          <w:sz w:val="22"/>
          <w:szCs w:val="22"/>
        </w:rPr>
        <w:t xml:space="preserve">кислоты, функциональные добавки, вода </w:t>
      </w:r>
      <w:proofErr w:type="spellStart"/>
      <w:r>
        <w:rPr>
          <w:sz w:val="22"/>
          <w:szCs w:val="22"/>
        </w:rPr>
        <w:t>деионизированная</w:t>
      </w:r>
      <w:proofErr w:type="spellEnd"/>
      <w:r>
        <w:rPr>
          <w:sz w:val="22"/>
          <w:szCs w:val="22"/>
        </w:rPr>
        <w:t>.</w:t>
      </w:r>
    </w:p>
    <w:p w:rsidR="009E1835" w:rsidRDefault="009E1835" w:rsidP="009E1835">
      <w:pPr>
        <w:rPr>
          <w:b/>
          <w:i/>
          <w:sz w:val="24"/>
          <w:szCs w:val="24"/>
          <w:u w:val="single"/>
        </w:rPr>
      </w:pPr>
    </w:p>
    <w:p w:rsidR="009E1835" w:rsidRPr="0012024B" w:rsidRDefault="009E1835" w:rsidP="009E1835">
      <w:pPr>
        <w:rPr>
          <w:b/>
          <w:i/>
          <w:sz w:val="24"/>
          <w:szCs w:val="24"/>
          <w:u w:val="single"/>
        </w:rPr>
      </w:pPr>
      <w:r w:rsidRPr="0012024B">
        <w:rPr>
          <w:b/>
          <w:i/>
          <w:sz w:val="24"/>
          <w:szCs w:val="24"/>
          <w:u w:val="single"/>
        </w:rPr>
        <w:t>Упаковка:</w:t>
      </w:r>
    </w:p>
    <w:p w:rsidR="009E1835" w:rsidRPr="0012024B" w:rsidRDefault="009E1835" w:rsidP="009E1835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Полиэтиленовые канистры вместимостью </w:t>
      </w:r>
      <w:r>
        <w:rPr>
          <w:sz w:val="24"/>
          <w:szCs w:val="24"/>
        </w:rPr>
        <w:t>5, 10, 20</w:t>
      </w:r>
      <w:r w:rsidRPr="0012024B">
        <w:rPr>
          <w:sz w:val="24"/>
          <w:szCs w:val="24"/>
        </w:rPr>
        <w:t xml:space="preserve"> кг.</w:t>
      </w:r>
    </w:p>
    <w:p w:rsidR="009E1835" w:rsidRDefault="009E1835" w:rsidP="009E1835">
      <w:pPr>
        <w:rPr>
          <w:b/>
          <w:i/>
          <w:sz w:val="24"/>
          <w:szCs w:val="24"/>
          <w:u w:val="single"/>
        </w:rPr>
      </w:pPr>
    </w:p>
    <w:p w:rsidR="009E1835" w:rsidRPr="0012024B" w:rsidRDefault="009E1835" w:rsidP="009E1835">
      <w:pPr>
        <w:rPr>
          <w:b/>
          <w:i/>
          <w:sz w:val="24"/>
          <w:szCs w:val="24"/>
          <w:u w:val="single"/>
        </w:rPr>
      </w:pPr>
      <w:r w:rsidRPr="0012024B">
        <w:rPr>
          <w:b/>
          <w:i/>
          <w:sz w:val="24"/>
          <w:szCs w:val="24"/>
          <w:u w:val="single"/>
        </w:rPr>
        <w:t>Транспортировка и хранение:</w:t>
      </w:r>
    </w:p>
    <w:p w:rsidR="00B312DC" w:rsidRPr="00C75CD1" w:rsidRDefault="009E1835" w:rsidP="00C75CD1">
      <w:pPr>
        <w:rPr>
          <w:sz w:val="24"/>
          <w:szCs w:val="24"/>
        </w:rPr>
      </w:pPr>
      <w:r>
        <w:rPr>
          <w:sz w:val="22"/>
          <w:szCs w:val="22"/>
        </w:rPr>
        <w:t xml:space="preserve">Средство транспортируют любым видом транспорта в соответствии с правилами, действующими на данном виде транспорта. Хранить в сухих помещениях, избегать попадания прямых солнечных лучей, при </w:t>
      </w:r>
      <w:r>
        <w:rPr>
          <w:sz w:val="22"/>
          <w:szCs w:val="22"/>
        </w:rPr>
        <w:lastRenderedPageBreak/>
        <w:t>положительных температурах, в местах недоступных для детей. При замораживании и последующем оттаивании средство не теряет своих потребительских качеств.</w:t>
      </w:r>
      <w:r w:rsidRPr="007142AF">
        <w:rPr>
          <w:sz w:val="22"/>
          <w:szCs w:val="22"/>
        </w:rPr>
        <w:t xml:space="preserve"> </w:t>
      </w:r>
      <w:r w:rsidRPr="007142AF">
        <w:rPr>
          <w:rFonts w:hint="cs"/>
          <w:sz w:val="22"/>
          <w:szCs w:val="22"/>
        </w:rPr>
        <w:t>Гарантийный</w:t>
      </w:r>
      <w:r w:rsidRPr="007142AF">
        <w:rPr>
          <w:sz w:val="22"/>
          <w:szCs w:val="22"/>
        </w:rPr>
        <w:t xml:space="preserve"> </w:t>
      </w:r>
      <w:r w:rsidRPr="007142AF">
        <w:rPr>
          <w:rFonts w:hint="cs"/>
          <w:sz w:val="22"/>
          <w:szCs w:val="22"/>
        </w:rPr>
        <w:t>срок</w:t>
      </w:r>
      <w:r w:rsidRPr="007142AF">
        <w:rPr>
          <w:sz w:val="22"/>
          <w:szCs w:val="22"/>
        </w:rPr>
        <w:t xml:space="preserve"> </w:t>
      </w:r>
      <w:r w:rsidRPr="007142AF">
        <w:rPr>
          <w:rFonts w:hint="cs"/>
          <w:sz w:val="22"/>
          <w:szCs w:val="22"/>
        </w:rPr>
        <w:t>хранения</w:t>
      </w:r>
      <w:r>
        <w:rPr>
          <w:sz w:val="22"/>
          <w:szCs w:val="22"/>
        </w:rPr>
        <w:t xml:space="preserve"> – 24</w:t>
      </w:r>
      <w:r w:rsidRPr="007142AF"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</w:rPr>
        <w:t>месяц</w:t>
      </w:r>
      <w:r>
        <w:rPr>
          <w:sz w:val="22"/>
          <w:szCs w:val="22"/>
        </w:rPr>
        <w:t>а с даты изготовления.</w:t>
      </w:r>
      <w:r w:rsidR="00B312DC" w:rsidRPr="00C75CD1">
        <w:rPr>
          <w:sz w:val="24"/>
          <w:szCs w:val="24"/>
        </w:rPr>
        <w:t xml:space="preserve"> </w:t>
      </w:r>
    </w:p>
    <w:p w:rsidR="00B312DC" w:rsidRDefault="00B312DC"/>
    <w:sectPr w:rsidR="00B312DC" w:rsidSect="007C0C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1E5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9EC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0C2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347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ECA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6C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281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B22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F8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64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74D375E"/>
    <w:multiLevelType w:val="hybridMultilevel"/>
    <w:tmpl w:val="982A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412C77"/>
    <w:multiLevelType w:val="hybridMultilevel"/>
    <w:tmpl w:val="4F3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65BF5"/>
    <w:multiLevelType w:val="hybridMultilevel"/>
    <w:tmpl w:val="0CAC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4B"/>
    <w:rsid w:val="00000A6A"/>
    <w:rsid w:val="000055FE"/>
    <w:rsid w:val="00133E87"/>
    <w:rsid w:val="00177B4B"/>
    <w:rsid w:val="0018098E"/>
    <w:rsid w:val="00190F31"/>
    <w:rsid w:val="001A3D9D"/>
    <w:rsid w:val="001E2963"/>
    <w:rsid w:val="00247DCB"/>
    <w:rsid w:val="00253442"/>
    <w:rsid w:val="002F37E9"/>
    <w:rsid w:val="003643B8"/>
    <w:rsid w:val="0039292C"/>
    <w:rsid w:val="003A1F82"/>
    <w:rsid w:val="004137B3"/>
    <w:rsid w:val="00430E7B"/>
    <w:rsid w:val="00450753"/>
    <w:rsid w:val="00464228"/>
    <w:rsid w:val="00490A6B"/>
    <w:rsid w:val="004C25EA"/>
    <w:rsid w:val="004E1DD3"/>
    <w:rsid w:val="00584A9C"/>
    <w:rsid w:val="005B47F6"/>
    <w:rsid w:val="005D6AF9"/>
    <w:rsid w:val="00640E1D"/>
    <w:rsid w:val="00686736"/>
    <w:rsid w:val="006E58A1"/>
    <w:rsid w:val="007C0CBB"/>
    <w:rsid w:val="007F7404"/>
    <w:rsid w:val="007F793C"/>
    <w:rsid w:val="00817F87"/>
    <w:rsid w:val="00881127"/>
    <w:rsid w:val="00892A3A"/>
    <w:rsid w:val="008C4460"/>
    <w:rsid w:val="008E2772"/>
    <w:rsid w:val="008F5873"/>
    <w:rsid w:val="00911CCA"/>
    <w:rsid w:val="00932B76"/>
    <w:rsid w:val="00935319"/>
    <w:rsid w:val="00995F7E"/>
    <w:rsid w:val="009B64B1"/>
    <w:rsid w:val="009C38DA"/>
    <w:rsid w:val="009E1835"/>
    <w:rsid w:val="009E3C73"/>
    <w:rsid w:val="00A211B0"/>
    <w:rsid w:val="00A24CB0"/>
    <w:rsid w:val="00AA245D"/>
    <w:rsid w:val="00AB0A16"/>
    <w:rsid w:val="00AD06B0"/>
    <w:rsid w:val="00AE565A"/>
    <w:rsid w:val="00B1267C"/>
    <w:rsid w:val="00B21A0E"/>
    <w:rsid w:val="00B312DC"/>
    <w:rsid w:val="00B411DD"/>
    <w:rsid w:val="00B44D3F"/>
    <w:rsid w:val="00B47EEB"/>
    <w:rsid w:val="00BA5B02"/>
    <w:rsid w:val="00BB7FD4"/>
    <w:rsid w:val="00BC01AC"/>
    <w:rsid w:val="00C13EC1"/>
    <w:rsid w:val="00C37740"/>
    <w:rsid w:val="00C66313"/>
    <w:rsid w:val="00C75CD1"/>
    <w:rsid w:val="00CC6171"/>
    <w:rsid w:val="00CC731E"/>
    <w:rsid w:val="00D463A8"/>
    <w:rsid w:val="00D62C39"/>
    <w:rsid w:val="00D66D15"/>
    <w:rsid w:val="00D76DEC"/>
    <w:rsid w:val="00DE5540"/>
    <w:rsid w:val="00E44847"/>
    <w:rsid w:val="00E837CC"/>
    <w:rsid w:val="00EC1684"/>
    <w:rsid w:val="00EE3AA9"/>
    <w:rsid w:val="00EF22CA"/>
    <w:rsid w:val="00F40C0F"/>
    <w:rsid w:val="00F60648"/>
    <w:rsid w:val="00F740FA"/>
    <w:rsid w:val="00F8605B"/>
    <w:rsid w:val="00FA16EA"/>
    <w:rsid w:val="00FA5DCA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7B4B"/>
    <w:pPr>
      <w:keepNext/>
      <w:numPr>
        <w:numId w:val="1"/>
      </w:numPr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177B4B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B4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77B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177B4B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177B4B"/>
    <w:rPr>
      <w:rFonts w:ascii="Arial" w:hAnsi="Arial" w:cs="Arial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177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77B4B"/>
    <w:rPr>
      <w:rFonts w:ascii="Tahoma" w:hAnsi="Tahoma" w:cs="Tahoma"/>
      <w:sz w:val="16"/>
      <w:szCs w:val="16"/>
      <w:lang w:eastAsia="ar-SA" w:bidi="ar-SA"/>
    </w:rPr>
  </w:style>
  <w:style w:type="paragraph" w:customStyle="1" w:styleId="western">
    <w:name w:val="western"/>
    <w:basedOn w:val="a"/>
    <w:uiPriority w:val="99"/>
    <w:rsid w:val="0018098E"/>
    <w:pPr>
      <w:suppressAutoHyphens w:val="0"/>
      <w:spacing w:before="100" w:beforeAutospacing="1" w:after="100" w:afterAutospacing="1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unhideWhenUsed/>
    <w:qFormat/>
    <w:rsid w:val="00E44847"/>
    <w:pPr>
      <w:suppressAutoHyphens w:val="0"/>
      <w:spacing w:after="180" w:line="264" w:lineRule="auto"/>
      <w:ind w:left="720"/>
      <w:contextualSpacing/>
    </w:pPr>
    <w:rPr>
      <w:rFonts w:asciiTheme="minorHAnsi" w:eastAsiaTheme="minorHAnsi" w:hAnsiTheme="minorHAnsi"/>
      <w:kern w:val="24"/>
      <w:sz w:val="23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Игорь</cp:lastModifiedBy>
  <cp:revision>4</cp:revision>
  <cp:lastPrinted>2017-03-20T12:38:00Z</cp:lastPrinted>
  <dcterms:created xsi:type="dcterms:W3CDTF">2018-12-05T08:58:00Z</dcterms:created>
  <dcterms:modified xsi:type="dcterms:W3CDTF">2019-04-10T17:41:00Z</dcterms:modified>
</cp:coreProperties>
</file>